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5F8C" w14:textId="25345A69" w:rsidR="00285505" w:rsidRDefault="00D4542E" w:rsidP="009A0E7A">
      <w:pPr>
        <w:pStyle w:val="Corpotesto"/>
        <w:spacing w:before="1120" w:after="440" w:line="264" w:lineRule="auto"/>
        <w:ind w:left="142"/>
        <w:rPr>
          <w:b/>
          <w:bCs/>
          <w:color w:val="252525"/>
          <w:sz w:val="28"/>
          <w:szCs w:val="28"/>
          <w:lang w:val="it-IT"/>
        </w:rPr>
      </w:pPr>
      <w:r w:rsidRPr="00D4542E">
        <w:rPr>
          <w:b/>
          <w:bCs/>
          <w:color w:val="252525"/>
          <w:sz w:val="28"/>
          <w:szCs w:val="28"/>
          <w:lang w:val="it-IT"/>
        </w:rPr>
        <w:t xml:space="preserve">I nuovi adattatori </w:t>
      </w:r>
      <w:proofErr w:type="spellStart"/>
      <w:r w:rsidRPr="00D4542E">
        <w:rPr>
          <w:b/>
          <w:bCs/>
          <w:color w:val="252525"/>
          <w:sz w:val="28"/>
          <w:szCs w:val="28"/>
          <w:lang w:val="it-IT"/>
        </w:rPr>
        <w:t>Telair</w:t>
      </w:r>
      <w:proofErr w:type="spellEnd"/>
      <w:r w:rsidRPr="00D4542E">
        <w:rPr>
          <w:b/>
          <w:bCs/>
          <w:color w:val="252525"/>
          <w:sz w:val="28"/>
          <w:szCs w:val="28"/>
          <w:lang w:val="it-IT"/>
        </w:rPr>
        <w:t xml:space="preserve"> per il tetto dei </w:t>
      </w:r>
      <w:proofErr w:type="spellStart"/>
      <w:r w:rsidRPr="00D4542E">
        <w:rPr>
          <w:b/>
          <w:bCs/>
          <w:color w:val="252525"/>
          <w:sz w:val="28"/>
          <w:szCs w:val="28"/>
          <w:lang w:val="it-IT"/>
        </w:rPr>
        <w:t>campervan</w:t>
      </w:r>
      <w:proofErr w:type="spellEnd"/>
      <w:r w:rsidRPr="00D4542E">
        <w:rPr>
          <w:b/>
          <w:bCs/>
          <w:color w:val="252525"/>
          <w:sz w:val="28"/>
          <w:szCs w:val="28"/>
          <w:lang w:val="it-IT"/>
        </w:rPr>
        <w:t>: tecnologici ed efficaci</w:t>
      </w:r>
    </w:p>
    <w:p w14:paraId="253BE0CA" w14:textId="2D902671" w:rsidR="000E45D1" w:rsidRDefault="00D4542E" w:rsidP="009A0E7A">
      <w:pPr>
        <w:pStyle w:val="Corpotesto"/>
        <w:spacing w:after="440" w:line="264" w:lineRule="auto"/>
        <w:ind w:left="142"/>
        <w:rPr>
          <w:b/>
          <w:bCs/>
          <w:color w:val="252525"/>
          <w:lang w:val="it-IT"/>
        </w:rPr>
      </w:pPr>
      <w:r w:rsidRPr="00D4542E">
        <w:rPr>
          <w:b/>
          <w:bCs/>
          <w:color w:val="252525"/>
          <w:lang w:val="it-IT"/>
        </w:rPr>
        <w:t xml:space="preserve">I modelli ASD (per Ducato, Jumper e Boxer) e ASV (per </w:t>
      </w:r>
      <w:proofErr w:type="spellStart"/>
      <w:r w:rsidRPr="00D4542E">
        <w:rPr>
          <w:b/>
          <w:bCs/>
          <w:color w:val="252525"/>
          <w:lang w:val="it-IT"/>
        </w:rPr>
        <w:t>Crafter</w:t>
      </w:r>
      <w:proofErr w:type="spellEnd"/>
      <w:r w:rsidRPr="00D4542E">
        <w:rPr>
          <w:b/>
          <w:bCs/>
          <w:color w:val="252525"/>
          <w:lang w:val="it-IT"/>
        </w:rPr>
        <w:t>), realizzati in morbido poliuretano, riducono i tempi di installazione del condizionatore. Inoltre, eliminano il rischio di infiltrazioni e migliorano il livello di comfort smorzando anche le più piccole vibrazioni</w:t>
      </w:r>
    </w:p>
    <w:p w14:paraId="16A7C22D" w14:textId="40862A9A" w:rsidR="00D4542E" w:rsidRPr="00D4542E" w:rsidRDefault="00AF64C3" w:rsidP="00D4542E">
      <w:pPr>
        <w:pStyle w:val="Corpotesto"/>
        <w:spacing w:after="160" w:line="288" w:lineRule="auto"/>
        <w:ind w:left="142" w:right="111"/>
        <w:jc w:val="both"/>
        <w:rPr>
          <w:iCs/>
          <w:color w:val="252525"/>
          <w:lang w:val="it-IT"/>
        </w:rPr>
      </w:pPr>
      <w:r w:rsidRPr="003639B6">
        <w:rPr>
          <w:i/>
          <w:color w:val="252525"/>
          <w:lang w:val="it-IT"/>
        </w:rPr>
        <w:t>Lugo di Ravenna (</w:t>
      </w:r>
      <w:r w:rsidR="009B2108" w:rsidRPr="003639B6">
        <w:rPr>
          <w:i/>
          <w:color w:val="252525"/>
          <w:lang w:val="it-IT"/>
        </w:rPr>
        <w:t>25</w:t>
      </w:r>
      <w:r w:rsidR="00162E5E" w:rsidRPr="003639B6">
        <w:rPr>
          <w:i/>
          <w:color w:val="252525"/>
          <w:lang w:val="it-IT"/>
        </w:rPr>
        <w:t xml:space="preserve"> </w:t>
      </w:r>
      <w:r w:rsidR="003639B6" w:rsidRPr="003639B6">
        <w:rPr>
          <w:i/>
          <w:color w:val="252525"/>
          <w:lang w:val="it-IT"/>
        </w:rPr>
        <w:t>agosto</w:t>
      </w:r>
      <w:r w:rsidR="00162E5E" w:rsidRPr="003639B6">
        <w:rPr>
          <w:i/>
          <w:color w:val="252525"/>
          <w:lang w:val="it-IT"/>
        </w:rPr>
        <w:t xml:space="preserve"> 2023</w:t>
      </w:r>
      <w:r w:rsidRPr="003639B6">
        <w:rPr>
          <w:i/>
          <w:color w:val="252525"/>
          <w:lang w:val="it-IT"/>
        </w:rPr>
        <w:t>)</w:t>
      </w:r>
      <w:r w:rsidRPr="00006DA4">
        <w:rPr>
          <w:i/>
          <w:color w:val="252525"/>
          <w:lang w:val="it-IT"/>
        </w:rPr>
        <w:t xml:space="preserve"> </w:t>
      </w:r>
      <w:r w:rsidR="005B686A">
        <w:rPr>
          <w:i/>
          <w:color w:val="252525"/>
          <w:lang w:val="it-IT"/>
        </w:rPr>
        <w:t>–</w:t>
      </w:r>
      <w:r w:rsidRPr="00006DA4">
        <w:rPr>
          <w:i/>
          <w:color w:val="252525"/>
          <w:lang w:val="it-IT"/>
        </w:rPr>
        <w:t xml:space="preserve"> </w:t>
      </w:r>
      <w:r w:rsidR="00D4542E" w:rsidRPr="00D4542E">
        <w:rPr>
          <w:iCs/>
          <w:color w:val="252525"/>
          <w:lang w:val="it-IT"/>
        </w:rPr>
        <w:t>L’installazione del climatizzatore sui camper furgonati va fatta con attenzione: il tetto “grecato”, ovvero sagomato con le tipiche ondulazioni della lamiera che ne permettono una maggiore robustezza strutturale, richiede infatti l’utilizzo di appositi adattatori, che devono essere realizzati in base alla meccanica del furgone.</w:t>
      </w:r>
    </w:p>
    <w:p w14:paraId="3CD0FEA2" w14:textId="77777777" w:rsidR="00D4542E" w:rsidRPr="00D4542E" w:rsidRDefault="00D4542E" w:rsidP="00D4542E">
      <w:pPr>
        <w:pStyle w:val="Corpotesto"/>
        <w:spacing w:after="160" w:line="288" w:lineRule="auto"/>
        <w:ind w:left="142" w:right="111"/>
        <w:jc w:val="both"/>
        <w:rPr>
          <w:iCs/>
          <w:color w:val="252525"/>
          <w:lang w:val="it-IT"/>
        </w:rPr>
      </w:pPr>
      <w:r w:rsidRPr="00D4542E">
        <w:rPr>
          <w:iCs/>
          <w:color w:val="252525"/>
          <w:lang w:val="it-IT"/>
        </w:rPr>
        <w:t xml:space="preserve">In passato la soluzione più diffusa era quella delle cornici in ABS abbinate ad apposite guarnizioni con incollaggio da entrambi i lati. </w:t>
      </w:r>
      <w:proofErr w:type="spellStart"/>
      <w:r w:rsidRPr="00D4542E">
        <w:rPr>
          <w:iCs/>
          <w:color w:val="252525"/>
          <w:lang w:val="it-IT"/>
        </w:rPr>
        <w:t>Telair</w:t>
      </w:r>
      <w:proofErr w:type="spellEnd"/>
      <w:r w:rsidRPr="00D4542E">
        <w:rPr>
          <w:iCs/>
          <w:color w:val="252525"/>
          <w:lang w:val="it-IT"/>
        </w:rPr>
        <w:t>, marchio di Teleco Group specializzato in condizionatori d’aria, ha realizzato un innovativo adattatore in morbido materiale poliuretanico ad alta resistenza che sostituisce la cornice rigida e la guarnizione standard del dispositivo.</w:t>
      </w:r>
    </w:p>
    <w:p w14:paraId="046F4F1A" w14:textId="6B7DA6FB" w:rsidR="00D4542E" w:rsidRPr="00D4542E" w:rsidRDefault="00D4542E" w:rsidP="00D4542E">
      <w:pPr>
        <w:pStyle w:val="Corpotesto"/>
        <w:spacing w:after="160" w:line="288" w:lineRule="auto"/>
        <w:ind w:left="142" w:right="111"/>
        <w:jc w:val="both"/>
        <w:rPr>
          <w:iCs/>
          <w:color w:val="252525"/>
          <w:lang w:val="it-IT"/>
        </w:rPr>
      </w:pPr>
      <w:r w:rsidRPr="00D4542E">
        <w:rPr>
          <w:iCs/>
          <w:color w:val="252525"/>
          <w:lang w:val="it-IT"/>
        </w:rPr>
        <w:t>Questa soluzione permette non solo di eliminare il rischio di qualsiasi tipo di infiltrazione, ma vista la sua natura di materiale soffice anche di escludere completamente ogni rumore o vibrazione derivante dal funzionamento del compressore, migliorando così il comfort all’interno del veicolo. Inoltre, essendo una soluzione in unico pezzo, l’adattatore rende molto più semplice e rapida l’installazione del condizionatore, visto che è sufficiente utilizzare un piccolo strato di sigillante sul lato del tetto.</w:t>
      </w:r>
    </w:p>
    <w:p w14:paraId="3D3A519E" w14:textId="77777777" w:rsidR="00D4542E" w:rsidRPr="00D4542E" w:rsidRDefault="00D4542E" w:rsidP="00D4542E">
      <w:pPr>
        <w:pStyle w:val="Corpotesto"/>
        <w:spacing w:after="160" w:line="288" w:lineRule="auto"/>
        <w:ind w:left="142" w:right="111"/>
        <w:jc w:val="both"/>
        <w:rPr>
          <w:iCs/>
          <w:color w:val="252525"/>
          <w:lang w:val="it-IT"/>
        </w:rPr>
      </w:pPr>
      <w:r w:rsidRPr="00D4542E">
        <w:rPr>
          <w:iCs/>
          <w:color w:val="252525"/>
          <w:lang w:val="it-IT"/>
        </w:rPr>
        <w:t xml:space="preserve">Il nuovo adattatore è disponibile in due versioni: il primo (modello ASD) per i </w:t>
      </w:r>
      <w:proofErr w:type="spellStart"/>
      <w:r w:rsidRPr="00D4542E">
        <w:rPr>
          <w:iCs/>
          <w:color w:val="252525"/>
          <w:lang w:val="it-IT"/>
        </w:rPr>
        <w:t>campervan</w:t>
      </w:r>
      <w:proofErr w:type="spellEnd"/>
      <w:r w:rsidRPr="00D4542E">
        <w:rPr>
          <w:iCs/>
          <w:color w:val="252525"/>
          <w:lang w:val="it-IT"/>
        </w:rPr>
        <w:t xml:space="preserve"> realizzati su Fiat Ducato, che può essere utilizzato anche su Citroën Jumper e Peugeot Boxer, e il secondo (modello ASV) per Volkswagen </w:t>
      </w:r>
      <w:proofErr w:type="spellStart"/>
      <w:r w:rsidRPr="00D4542E">
        <w:rPr>
          <w:iCs/>
          <w:color w:val="252525"/>
          <w:lang w:val="it-IT"/>
        </w:rPr>
        <w:t>Crafter</w:t>
      </w:r>
      <w:proofErr w:type="spellEnd"/>
      <w:r w:rsidRPr="00D4542E">
        <w:rPr>
          <w:iCs/>
          <w:color w:val="252525"/>
          <w:lang w:val="it-IT"/>
        </w:rPr>
        <w:t>.</w:t>
      </w:r>
    </w:p>
    <w:p w14:paraId="0159E495" w14:textId="77777777" w:rsidR="00D4542E" w:rsidRPr="00D4542E" w:rsidRDefault="00D4542E" w:rsidP="00D4542E">
      <w:pPr>
        <w:pStyle w:val="Corpotesto"/>
        <w:spacing w:after="160" w:line="288" w:lineRule="auto"/>
        <w:ind w:left="142" w:right="111"/>
        <w:jc w:val="both"/>
        <w:rPr>
          <w:iCs/>
          <w:color w:val="252525"/>
          <w:lang w:val="it-IT"/>
        </w:rPr>
      </w:pPr>
      <w:r w:rsidRPr="00D4542E">
        <w:rPr>
          <w:iCs/>
          <w:color w:val="252525"/>
          <w:lang w:val="it-IT"/>
        </w:rPr>
        <w:t xml:space="preserve">Per l’installazione sui camper furgonati, Teleco </w:t>
      </w:r>
      <w:proofErr w:type="spellStart"/>
      <w:r w:rsidRPr="00D4542E">
        <w:rPr>
          <w:iCs/>
          <w:color w:val="252525"/>
          <w:lang w:val="it-IT"/>
        </w:rPr>
        <w:t>Telair</w:t>
      </w:r>
      <w:proofErr w:type="spellEnd"/>
      <w:r w:rsidRPr="00D4542E">
        <w:rPr>
          <w:iCs/>
          <w:color w:val="252525"/>
          <w:lang w:val="it-IT"/>
        </w:rPr>
        <w:t xml:space="preserve"> consiglia la famiglia </w:t>
      </w:r>
      <w:proofErr w:type="gramStart"/>
      <w:r w:rsidRPr="00D4542E">
        <w:rPr>
          <w:iCs/>
          <w:color w:val="252525"/>
          <w:lang w:val="it-IT"/>
        </w:rPr>
        <w:t>dei clima</w:t>
      </w:r>
      <w:proofErr w:type="gramEnd"/>
      <w:r w:rsidRPr="00D4542E">
        <w:rPr>
          <w:iCs/>
          <w:color w:val="252525"/>
          <w:lang w:val="it-IT"/>
        </w:rPr>
        <w:t xml:space="preserve"> e-Van, che oltre ad aver vinto il prestigioso premio German Innovation Award 22 per il suo design è stata realizzata appositamente per questo tipo di veicoli, perché sul tetto gli spazi disponibili sono più ridotti rispetto a quelli di un camper tradizionale.</w:t>
      </w:r>
    </w:p>
    <w:p w14:paraId="70A2D4DC" w14:textId="77777777" w:rsidR="00D4542E" w:rsidRPr="00D4542E" w:rsidRDefault="00D4542E" w:rsidP="00D4542E">
      <w:pPr>
        <w:pStyle w:val="Corpotesto"/>
        <w:spacing w:after="160" w:line="288" w:lineRule="auto"/>
        <w:ind w:left="142" w:right="111"/>
        <w:jc w:val="both"/>
        <w:rPr>
          <w:iCs/>
          <w:color w:val="252525"/>
          <w:lang w:val="it-IT"/>
        </w:rPr>
      </w:pPr>
      <w:r w:rsidRPr="00D4542E">
        <w:rPr>
          <w:iCs/>
          <w:color w:val="252525"/>
          <w:lang w:val="it-IT"/>
        </w:rPr>
        <w:t>Sono due le versioni disponibili. Il clima e-Van 5400H è adatto a veicoli con una lunghezza compresa tra quattro e sei metri, con una potenza di raffreddamento di 5800 BTU, mentre il modello 7400H è adatto a veicoli lunghi tra cinque e sette metri. Entrambi sono dotati di pompa di calore per la funzione riscaldante (rispettivamente 5.500 e 6.800 BTU) e hanno una portata d’aria di 300 metri cubi all’ora.</w:t>
      </w:r>
    </w:p>
    <w:p w14:paraId="1662000C" w14:textId="7433899D" w:rsidR="009A0E7A" w:rsidRDefault="00D4542E" w:rsidP="009A0E7A">
      <w:pPr>
        <w:pStyle w:val="Corpotesto"/>
        <w:spacing w:after="160" w:line="288" w:lineRule="auto"/>
        <w:ind w:left="142" w:right="111"/>
        <w:jc w:val="both"/>
        <w:rPr>
          <w:iCs/>
          <w:color w:val="252525"/>
          <w:lang w:val="it-IT"/>
        </w:rPr>
      </w:pPr>
      <w:r w:rsidRPr="00D4542E">
        <w:rPr>
          <w:iCs/>
          <w:color w:val="252525"/>
          <w:lang w:val="it-IT"/>
        </w:rPr>
        <w:t xml:space="preserve">Gli adattatori ASD e ASV sono comunque utilizzabili anche per l’installazione dei più potenti </w:t>
      </w:r>
      <w:proofErr w:type="spellStart"/>
      <w:r w:rsidRPr="00D4542E">
        <w:rPr>
          <w:iCs/>
          <w:color w:val="252525"/>
          <w:lang w:val="it-IT"/>
        </w:rPr>
        <w:t>DualClima</w:t>
      </w:r>
      <w:proofErr w:type="spellEnd"/>
      <w:r w:rsidRPr="00D4542E">
        <w:rPr>
          <w:iCs/>
          <w:color w:val="252525"/>
          <w:lang w:val="it-IT"/>
        </w:rPr>
        <w:t xml:space="preserve"> e </w:t>
      </w:r>
      <w:proofErr w:type="spellStart"/>
      <w:r w:rsidRPr="00D4542E">
        <w:rPr>
          <w:iCs/>
          <w:color w:val="252525"/>
          <w:lang w:val="it-IT"/>
        </w:rPr>
        <w:t>Silent</w:t>
      </w:r>
      <w:proofErr w:type="spellEnd"/>
      <w:r w:rsidRPr="00D4542E">
        <w:rPr>
          <w:iCs/>
          <w:color w:val="252525"/>
          <w:lang w:val="it-IT"/>
        </w:rPr>
        <w:t>+.</w:t>
      </w:r>
      <w:r w:rsidR="009A0E7A">
        <w:rPr>
          <w:iCs/>
          <w:color w:val="252525"/>
          <w:lang w:val="it-IT"/>
        </w:rPr>
        <w:br w:type="page"/>
      </w:r>
    </w:p>
    <w:p w14:paraId="04345570" w14:textId="6321CF76" w:rsidR="00A756F8" w:rsidRPr="00860603" w:rsidRDefault="00AF64C3" w:rsidP="00AD13B5">
      <w:pPr>
        <w:pStyle w:val="Titolo1"/>
        <w:spacing w:before="93" w:after="160" w:line="264" w:lineRule="auto"/>
        <w:ind w:left="0"/>
        <w:rPr>
          <w:lang w:val="it-IT"/>
        </w:rPr>
      </w:pPr>
      <w:r w:rsidRPr="00006DA4">
        <w:rPr>
          <w:color w:val="252525"/>
          <w:lang w:val="it-IT"/>
        </w:rPr>
        <w:lastRenderedPageBreak/>
        <w:t>About</w:t>
      </w:r>
      <w:r w:rsidRPr="00006DA4">
        <w:rPr>
          <w:color w:val="252525"/>
          <w:spacing w:val="-3"/>
          <w:lang w:val="it-IT"/>
        </w:rPr>
        <w:t xml:space="preserve"> </w:t>
      </w:r>
      <w:r w:rsidRPr="00006DA4">
        <w:rPr>
          <w:color w:val="252525"/>
          <w:lang w:val="it-IT"/>
        </w:rPr>
        <w:t>Teleco</w:t>
      </w:r>
      <w:r w:rsidRPr="00006DA4">
        <w:rPr>
          <w:color w:val="252525"/>
          <w:spacing w:val="-4"/>
          <w:lang w:val="it-IT"/>
        </w:rPr>
        <w:t xml:space="preserve"> </w:t>
      </w:r>
      <w:r w:rsidRPr="00006DA4">
        <w:rPr>
          <w:color w:val="252525"/>
          <w:lang w:val="it-IT"/>
        </w:rPr>
        <w:t>Group</w:t>
      </w:r>
    </w:p>
    <w:p w14:paraId="04345571" w14:textId="6204D871" w:rsidR="00A756F8" w:rsidRPr="00006DA4" w:rsidRDefault="00AF64C3" w:rsidP="001A35F8">
      <w:pPr>
        <w:spacing w:before="1" w:after="160" w:line="264" w:lineRule="auto"/>
        <w:ind w:right="136"/>
        <w:rPr>
          <w:i/>
          <w:sz w:val="20"/>
          <w:lang w:val="it-IT"/>
        </w:rPr>
      </w:pPr>
      <w:r w:rsidRPr="00006DA4">
        <w:rPr>
          <w:i/>
          <w:color w:val="252525"/>
          <w:sz w:val="20"/>
          <w:lang w:val="it-IT"/>
        </w:rPr>
        <w:t>TELECO GROUP è un gruppo di aziende leader nel settore dei veicoli ricreazionali, con sede nel Nord Italia.</w:t>
      </w:r>
      <w:r w:rsidRPr="00006DA4">
        <w:rPr>
          <w:i/>
          <w:color w:val="252525"/>
          <w:spacing w:val="-53"/>
          <w:sz w:val="20"/>
          <w:lang w:val="it-IT"/>
        </w:rPr>
        <w:t xml:space="preserve"> </w:t>
      </w:r>
      <w:r w:rsidRPr="00006DA4">
        <w:rPr>
          <w:i/>
          <w:color w:val="252525"/>
          <w:sz w:val="20"/>
          <w:lang w:val="it-IT"/>
        </w:rPr>
        <w:t xml:space="preserve">Teleco </w:t>
      </w:r>
      <w:proofErr w:type="spellStart"/>
      <w:r w:rsidRPr="00006DA4">
        <w:rPr>
          <w:i/>
          <w:color w:val="252525"/>
          <w:sz w:val="20"/>
          <w:lang w:val="it-IT"/>
        </w:rPr>
        <w:t>SpA</w:t>
      </w:r>
      <w:proofErr w:type="spellEnd"/>
      <w:r w:rsidRPr="00006DA4">
        <w:rPr>
          <w:i/>
          <w:color w:val="252525"/>
          <w:sz w:val="20"/>
          <w:lang w:val="it-IT"/>
        </w:rPr>
        <w:t xml:space="preserve"> progetta, produce e commercializza una gamma completa di dispositivi ed apparecchiature per</w:t>
      </w:r>
      <w:r w:rsidRPr="00006DA4">
        <w:rPr>
          <w:i/>
          <w:color w:val="252525"/>
          <w:spacing w:val="1"/>
          <w:sz w:val="20"/>
          <w:lang w:val="it-IT"/>
        </w:rPr>
        <w:t xml:space="preserve"> </w:t>
      </w:r>
      <w:r w:rsidRPr="00006DA4">
        <w:rPr>
          <w:i/>
          <w:color w:val="252525"/>
          <w:sz w:val="20"/>
          <w:lang w:val="it-IT"/>
        </w:rPr>
        <w:t>la ricezione dei segnali TV sia terrestri che satellitari, televisori, dispositivi satellitari per la navigazione,</w:t>
      </w:r>
      <w:r w:rsidRPr="00006DA4">
        <w:rPr>
          <w:i/>
          <w:color w:val="252525"/>
          <w:spacing w:val="1"/>
          <w:sz w:val="20"/>
          <w:lang w:val="it-IT"/>
        </w:rPr>
        <w:t xml:space="preserve"> </w:t>
      </w:r>
      <w:r w:rsidRPr="00006DA4">
        <w:rPr>
          <w:i/>
          <w:color w:val="252525"/>
          <w:sz w:val="20"/>
          <w:lang w:val="it-IT"/>
        </w:rPr>
        <w:t>telecamere e monitor, sistemi multimediali e moduli fotovoltaici.</w:t>
      </w:r>
      <w:r w:rsidR="00E13F81">
        <w:rPr>
          <w:i/>
          <w:color w:val="252525"/>
          <w:sz w:val="20"/>
          <w:lang w:val="it-IT"/>
        </w:rPr>
        <w:t xml:space="preserve"> </w:t>
      </w:r>
      <w:proofErr w:type="spellStart"/>
      <w:r w:rsidRPr="00006DA4">
        <w:rPr>
          <w:i/>
          <w:color w:val="252525"/>
          <w:sz w:val="20"/>
          <w:lang w:val="it-IT"/>
        </w:rPr>
        <w:t>Telair</w:t>
      </w:r>
      <w:proofErr w:type="spellEnd"/>
      <w:r w:rsidRPr="00006DA4">
        <w:rPr>
          <w:i/>
          <w:color w:val="252525"/>
          <w:sz w:val="20"/>
          <w:lang w:val="it-IT"/>
        </w:rPr>
        <w:t xml:space="preserve"> </w:t>
      </w:r>
      <w:proofErr w:type="spellStart"/>
      <w:r w:rsidRPr="00006DA4">
        <w:rPr>
          <w:i/>
          <w:color w:val="252525"/>
          <w:sz w:val="20"/>
          <w:lang w:val="it-IT"/>
        </w:rPr>
        <w:t>srl</w:t>
      </w:r>
      <w:proofErr w:type="spellEnd"/>
      <w:r w:rsidRPr="00006DA4">
        <w:rPr>
          <w:i/>
          <w:color w:val="252525"/>
          <w:sz w:val="20"/>
          <w:lang w:val="it-IT"/>
        </w:rPr>
        <w:t xml:space="preserve"> è specializzata nello sviluppo e</w:t>
      </w:r>
      <w:r w:rsidRPr="00006DA4">
        <w:rPr>
          <w:i/>
          <w:color w:val="252525"/>
          <w:spacing w:val="1"/>
          <w:sz w:val="20"/>
          <w:lang w:val="it-IT"/>
        </w:rPr>
        <w:t xml:space="preserve"> </w:t>
      </w:r>
      <w:r w:rsidRPr="00006DA4">
        <w:rPr>
          <w:i/>
          <w:color w:val="252525"/>
          <w:sz w:val="20"/>
          <w:lang w:val="it-IT"/>
        </w:rPr>
        <w:t>produzione</w:t>
      </w:r>
      <w:r w:rsidRPr="00006DA4">
        <w:rPr>
          <w:i/>
          <w:color w:val="252525"/>
          <w:spacing w:val="3"/>
          <w:sz w:val="20"/>
          <w:lang w:val="it-IT"/>
        </w:rPr>
        <w:t xml:space="preserve"> </w:t>
      </w:r>
      <w:r w:rsidRPr="00006DA4">
        <w:rPr>
          <w:i/>
          <w:color w:val="252525"/>
          <w:sz w:val="20"/>
          <w:lang w:val="it-IT"/>
        </w:rPr>
        <w:t>di</w:t>
      </w:r>
      <w:r w:rsidRPr="00006DA4">
        <w:rPr>
          <w:i/>
          <w:color w:val="252525"/>
          <w:spacing w:val="2"/>
          <w:sz w:val="20"/>
          <w:lang w:val="it-IT"/>
        </w:rPr>
        <w:t xml:space="preserve"> </w:t>
      </w:r>
      <w:r w:rsidRPr="00006DA4">
        <w:rPr>
          <w:i/>
          <w:color w:val="252525"/>
          <w:sz w:val="20"/>
          <w:lang w:val="it-IT"/>
        </w:rPr>
        <w:t>climatizzatori,</w:t>
      </w:r>
      <w:r w:rsidRPr="00006DA4">
        <w:rPr>
          <w:i/>
          <w:color w:val="252525"/>
          <w:spacing w:val="2"/>
          <w:sz w:val="20"/>
          <w:lang w:val="it-IT"/>
        </w:rPr>
        <w:t xml:space="preserve"> </w:t>
      </w:r>
      <w:r w:rsidRPr="00006DA4">
        <w:rPr>
          <w:i/>
          <w:color w:val="252525"/>
          <w:sz w:val="20"/>
          <w:lang w:val="it-IT"/>
        </w:rPr>
        <w:t>generatori e</w:t>
      </w:r>
      <w:r w:rsidRPr="00006DA4">
        <w:rPr>
          <w:i/>
          <w:color w:val="252525"/>
          <w:spacing w:val="4"/>
          <w:sz w:val="20"/>
          <w:lang w:val="it-IT"/>
        </w:rPr>
        <w:t xml:space="preserve"> </w:t>
      </w:r>
      <w:r w:rsidRPr="00006DA4">
        <w:rPr>
          <w:i/>
          <w:color w:val="252525"/>
          <w:sz w:val="20"/>
          <w:lang w:val="it-IT"/>
        </w:rPr>
        <w:t>inverter.</w:t>
      </w:r>
      <w:r w:rsidRPr="00006DA4">
        <w:rPr>
          <w:i/>
          <w:color w:val="252525"/>
          <w:spacing w:val="3"/>
          <w:sz w:val="20"/>
          <w:lang w:val="it-IT"/>
        </w:rPr>
        <w:t xml:space="preserve"> </w:t>
      </w:r>
      <w:r w:rsidRPr="00006DA4">
        <w:rPr>
          <w:i/>
          <w:color w:val="252525"/>
          <w:sz w:val="20"/>
          <w:lang w:val="it-IT"/>
        </w:rPr>
        <w:t>I</w:t>
      </w:r>
      <w:r w:rsidRPr="00006DA4">
        <w:rPr>
          <w:i/>
          <w:color w:val="252525"/>
          <w:spacing w:val="2"/>
          <w:sz w:val="20"/>
          <w:lang w:val="it-IT"/>
        </w:rPr>
        <w:t xml:space="preserve"> </w:t>
      </w:r>
      <w:r w:rsidRPr="00006DA4">
        <w:rPr>
          <w:i/>
          <w:color w:val="252525"/>
          <w:sz w:val="20"/>
          <w:lang w:val="it-IT"/>
        </w:rPr>
        <w:t>prodotti del</w:t>
      </w:r>
      <w:r w:rsidRPr="00006DA4">
        <w:rPr>
          <w:i/>
          <w:color w:val="252525"/>
          <w:spacing w:val="1"/>
          <w:sz w:val="20"/>
          <w:lang w:val="it-IT"/>
        </w:rPr>
        <w:t xml:space="preserve"> </w:t>
      </w:r>
      <w:r w:rsidRPr="00006DA4">
        <w:rPr>
          <w:i/>
          <w:color w:val="252525"/>
          <w:sz w:val="20"/>
          <w:lang w:val="it-IT"/>
        </w:rPr>
        <w:t>gruppo</w:t>
      </w:r>
      <w:r w:rsidRPr="00006DA4">
        <w:rPr>
          <w:i/>
          <w:color w:val="252525"/>
          <w:spacing w:val="1"/>
          <w:sz w:val="20"/>
          <w:lang w:val="it-IT"/>
        </w:rPr>
        <w:t xml:space="preserve"> </w:t>
      </w:r>
      <w:r w:rsidRPr="00006DA4">
        <w:rPr>
          <w:i/>
          <w:color w:val="252525"/>
          <w:sz w:val="20"/>
          <w:lang w:val="it-IT"/>
        </w:rPr>
        <w:t>sono</w:t>
      </w:r>
      <w:r w:rsidRPr="00006DA4">
        <w:rPr>
          <w:i/>
          <w:color w:val="252525"/>
          <w:spacing w:val="4"/>
          <w:sz w:val="20"/>
          <w:lang w:val="it-IT"/>
        </w:rPr>
        <w:t xml:space="preserve"> </w:t>
      </w:r>
      <w:r w:rsidRPr="00006DA4">
        <w:rPr>
          <w:i/>
          <w:color w:val="252525"/>
          <w:sz w:val="20"/>
          <w:lang w:val="it-IT"/>
        </w:rPr>
        <w:t>commercializzati</w:t>
      </w:r>
      <w:r w:rsidRPr="00006DA4">
        <w:rPr>
          <w:i/>
          <w:color w:val="252525"/>
          <w:spacing w:val="2"/>
          <w:sz w:val="20"/>
          <w:lang w:val="it-IT"/>
        </w:rPr>
        <w:t xml:space="preserve"> </w:t>
      </w:r>
      <w:r w:rsidRPr="00006DA4">
        <w:rPr>
          <w:i/>
          <w:color w:val="252525"/>
          <w:sz w:val="20"/>
          <w:lang w:val="it-IT"/>
        </w:rPr>
        <w:t>in</w:t>
      </w:r>
      <w:r w:rsidRPr="00006DA4">
        <w:rPr>
          <w:i/>
          <w:color w:val="252525"/>
          <w:spacing w:val="4"/>
          <w:sz w:val="20"/>
          <w:lang w:val="it-IT"/>
        </w:rPr>
        <w:t xml:space="preserve"> </w:t>
      </w:r>
      <w:r w:rsidRPr="00006DA4">
        <w:rPr>
          <w:i/>
          <w:color w:val="252525"/>
          <w:sz w:val="20"/>
          <w:lang w:val="it-IT"/>
        </w:rPr>
        <w:t>tutta</w:t>
      </w:r>
      <w:r w:rsidRPr="00006DA4">
        <w:rPr>
          <w:i/>
          <w:color w:val="252525"/>
          <w:spacing w:val="1"/>
          <w:sz w:val="20"/>
          <w:lang w:val="it-IT"/>
        </w:rPr>
        <w:t xml:space="preserve"> </w:t>
      </w:r>
      <w:r w:rsidRPr="00006DA4">
        <w:rPr>
          <w:i/>
          <w:color w:val="252525"/>
          <w:sz w:val="20"/>
          <w:lang w:val="it-IT"/>
        </w:rPr>
        <w:t>Europa,</w:t>
      </w:r>
      <w:r w:rsidRPr="00006DA4">
        <w:rPr>
          <w:i/>
          <w:color w:val="252525"/>
          <w:spacing w:val="-3"/>
          <w:sz w:val="20"/>
          <w:lang w:val="it-IT"/>
        </w:rPr>
        <w:t xml:space="preserve"> </w:t>
      </w:r>
      <w:r w:rsidRPr="00006DA4">
        <w:rPr>
          <w:i/>
          <w:color w:val="252525"/>
          <w:sz w:val="20"/>
          <w:lang w:val="it-IT"/>
        </w:rPr>
        <w:t>dove</w:t>
      </w:r>
      <w:r w:rsidRPr="00006DA4">
        <w:rPr>
          <w:i/>
          <w:color w:val="252525"/>
          <w:spacing w:val="-2"/>
          <w:sz w:val="20"/>
          <w:lang w:val="it-IT"/>
        </w:rPr>
        <w:t xml:space="preserve"> </w:t>
      </w:r>
      <w:r w:rsidRPr="00006DA4">
        <w:rPr>
          <w:i/>
          <w:color w:val="252525"/>
          <w:sz w:val="20"/>
          <w:lang w:val="it-IT"/>
        </w:rPr>
        <w:t>è presente</w:t>
      </w:r>
      <w:r w:rsidRPr="00006DA4">
        <w:rPr>
          <w:i/>
          <w:color w:val="252525"/>
          <w:spacing w:val="-3"/>
          <w:sz w:val="20"/>
          <w:lang w:val="it-IT"/>
        </w:rPr>
        <w:t xml:space="preserve"> </w:t>
      </w:r>
      <w:r w:rsidRPr="00006DA4">
        <w:rPr>
          <w:i/>
          <w:color w:val="252525"/>
          <w:sz w:val="20"/>
          <w:lang w:val="it-IT"/>
        </w:rPr>
        <w:t>una</w:t>
      </w:r>
      <w:r w:rsidRPr="00006DA4">
        <w:rPr>
          <w:i/>
          <w:color w:val="252525"/>
          <w:spacing w:val="-2"/>
          <w:sz w:val="20"/>
          <w:lang w:val="it-IT"/>
        </w:rPr>
        <w:t xml:space="preserve"> </w:t>
      </w:r>
      <w:r w:rsidRPr="00006DA4">
        <w:rPr>
          <w:i/>
          <w:color w:val="252525"/>
          <w:sz w:val="20"/>
          <w:lang w:val="it-IT"/>
        </w:rPr>
        <w:t>capillare</w:t>
      </w:r>
      <w:r w:rsidRPr="00006DA4">
        <w:rPr>
          <w:i/>
          <w:color w:val="252525"/>
          <w:spacing w:val="-2"/>
          <w:sz w:val="20"/>
          <w:lang w:val="it-IT"/>
        </w:rPr>
        <w:t xml:space="preserve"> </w:t>
      </w:r>
      <w:r w:rsidRPr="00006DA4">
        <w:rPr>
          <w:i/>
          <w:color w:val="252525"/>
          <w:sz w:val="20"/>
          <w:lang w:val="it-IT"/>
        </w:rPr>
        <w:t>rete</w:t>
      </w:r>
      <w:r w:rsidRPr="00006DA4">
        <w:rPr>
          <w:i/>
          <w:color w:val="252525"/>
          <w:spacing w:val="-3"/>
          <w:sz w:val="20"/>
          <w:lang w:val="it-IT"/>
        </w:rPr>
        <w:t xml:space="preserve"> </w:t>
      </w:r>
      <w:r w:rsidRPr="00006DA4">
        <w:rPr>
          <w:i/>
          <w:color w:val="252525"/>
          <w:sz w:val="20"/>
          <w:lang w:val="it-IT"/>
        </w:rPr>
        <w:t>di</w:t>
      </w:r>
      <w:r w:rsidRPr="00006DA4">
        <w:rPr>
          <w:i/>
          <w:color w:val="252525"/>
          <w:spacing w:val="-1"/>
          <w:sz w:val="20"/>
          <w:lang w:val="it-IT"/>
        </w:rPr>
        <w:t xml:space="preserve"> </w:t>
      </w:r>
      <w:r w:rsidRPr="00006DA4">
        <w:rPr>
          <w:i/>
          <w:color w:val="252525"/>
          <w:sz w:val="20"/>
          <w:lang w:val="it-IT"/>
        </w:rPr>
        <w:t>assistenza.</w:t>
      </w:r>
      <w:r w:rsidRPr="00006DA4">
        <w:rPr>
          <w:i/>
          <w:color w:val="252525"/>
          <w:spacing w:val="-2"/>
          <w:sz w:val="20"/>
          <w:lang w:val="it-IT"/>
        </w:rPr>
        <w:t xml:space="preserve"> </w:t>
      </w:r>
      <w:r w:rsidRPr="00006DA4">
        <w:rPr>
          <w:i/>
          <w:color w:val="252525"/>
          <w:sz w:val="20"/>
          <w:lang w:val="it-IT"/>
        </w:rPr>
        <w:t>In</w:t>
      </w:r>
      <w:r w:rsidRPr="00006DA4">
        <w:rPr>
          <w:i/>
          <w:color w:val="252525"/>
          <w:spacing w:val="-3"/>
          <w:sz w:val="20"/>
          <w:lang w:val="it-IT"/>
        </w:rPr>
        <w:t xml:space="preserve"> </w:t>
      </w:r>
      <w:r w:rsidRPr="00006DA4">
        <w:rPr>
          <w:i/>
          <w:color w:val="252525"/>
          <w:sz w:val="20"/>
          <w:lang w:val="it-IT"/>
        </w:rPr>
        <w:t>Germania</w:t>
      </w:r>
      <w:r w:rsidRPr="00006DA4">
        <w:rPr>
          <w:i/>
          <w:color w:val="252525"/>
          <w:spacing w:val="-2"/>
          <w:sz w:val="20"/>
          <w:lang w:val="it-IT"/>
        </w:rPr>
        <w:t xml:space="preserve"> </w:t>
      </w:r>
      <w:r w:rsidRPr="00006DA4">
        <w:rPr>
          <w:i/>
          <w:color w:val="252525"/>
          <w:sz w:val="20"/>
          <w:lang w:val="it-IT"/>
        </w:rPr>
        <w:t>e in</w:t>
      </w:r>
      <w:r w:rsidRPr="00006DA4">
        <w:rPr>
          <w:i/>
          <w:color w:val="252525"/>
          <w:spacing w:val="-1"/>
          <w:sz w:val="20"/>
          <w:lang w:val="it-IT"/>
        </w:rPr>
        <w:t xml:space="preserve"> </w:t>
      </w:r>
      <w:r w:rsidRPr="00006DA4">
        <w:rPr>
          <w:i/>
          <w:color w:val="252525"/>
          <w:sz w:val="20"/>
          <w:lang w:val="it-IT"/>
        </w:rPr>
        <w:t>Francia</w:t>
      </w:r>
      <w:r w:rsidRPr="00006DA4">
        <w:rPr>
          <w:i/>
          <w:color w:val="252525"/>
          <w:spacing w:val="-2"/>
          <w:sz w:val="20"/>
          <w:lang w:val="it-IT"/>
        </w:rPr>
        <w:t xml:space="preserve"> </w:t>
      </w:r>
      <w:r w:rsidRPr="00006DA4">
        <w:rPr>
          <w:i/>
          <w:color w:val="252525"/>
          <w:sz w:val="20"/>
          <w:lang w:val="it-IT"/>
        </w:rPr>
        <w:t>TELECO</w:t>
      </w:r>
      <w:r w:rsidRPr="00006DA4">
        <w:rPr>
          <w:i/>
          <w:color w:val="252525"/>
          <w:spacing w:val="-1"/>
          <w:sz w:val="20"/>
          <w:lang w:val="it-IT"/>
        </w:rPr>
        <w:t xml:space="preserve"> </w:t>
      </w:r>
      <w:r w:rsidRPr="00006DA4">
        <w:rPr>
          <w:i/>
          <w:color w:val="252525"/>
          <w:sz w:val="20"/>
          <w:lang w:val="it-IT"/>
        </w:rPr>
        <w:t>GROUP</w:t>
      </w:r>
      <w:r w:rsidRPr="00006DA4">
        <w:rPr>
          <w:i/>
          <w:color w:val="252525"/>
          <w:spacing w:val="-2"/>
          <w:sz w:val="20"/>
          <w:lang w:val="it-IT"/>
        </w:rPr>
        <w:t xml:space="preserve"> </w:t>
      </w:r>
      <w:r w:rsidRPr="00006DA4">
        <w:rPr>
          <w:i/>
          <w:color w:val="252525"/>
          <w:sz w:val="20"/>
          <w:lang w:val="it-IT"/>
        </w:rPr>
        <w:t>ha</w:t>
      </w:r>
      <w:r w:rsidRPr="00006DA4">
        <w:rPr>
          <w:i/>
          <w:color w:val="252525"/>
          <w:spacing w:val="-3"/>
          <w:sz w:val="20"/>
          <w:lang w:val="it-IT"/>
        </w:rPr>
        <w:t xml:space="preserve"> </w:t>
      </w:r>
      <w:r w:rsidRPr="00006DA4">
        <w:rPr>
          <w:i/>
          <w:color w:val="252525"/>
          <w:sz w:val="20"/>
          <w:lang w:val="it-IT"/>
        </w:rPr>
        <w:t>due</w:t>
      </w:r>
      <w:r w:rsidRPr="00006DA4">
        <w:rPr>
          <w:i/>
          <w:color w:val="252525"/>
          <w:spacing w:val="-52"/>
          <w:sz w:val="20"/>
          <w:lang w:val="it-IT"/>
        </w:rPr>
        <w:t xml:space="preserve"> </w:t>
      </w:r>
      <w:r w:rsidR="00240C49">
        <w:rPr>
          <w:i/>
          <w:color w:val="252525"/>
          <w:spacing w:val="-52"/>
          <w:sz w:val="20"/>
          <w:lang w:val="it-IT"/>
        </w:rPr>
        <w:t xml:space="preserve">   </w:t>
      </w:r>
      <w:r w:rsidRPr="00006DA4">
        <w:rPr>
          <w:i/>
          <w:color w:val="252525"/>
          <w:sz w:val="20"/>
          <w:lang w:val="it-IT"/>
        </w:rPr>
        <w:t>filiali:</w:t>
      </w:r>
      <w:r w:rsidRPr="00006DA4">
        <w:rPr>
          <w:i/>
          <w:color w:val="252525"/>
          <w:spacing w:val="-2"/>
          <w:sz w:val="20"/>
          <w:lang w:val="it-IT"/>
        </w:rPr>
        <w:t xml:space="preserve"> </w:t>
      </w:r>
      <w:r w:rsidRPr="00006DA4">
        <w:rPr>
          <w:i/>
          <w:color w:val="252525"/>
          <w:sz w:val="20"/>
          <w:lang w:val="it-IT"/>
        </w:rPr>
        <w:t>Teleco</w:t>
      </w:r>
      <w:r w:rsidRPr="00006DA4">
        <w:rPr>
          <w:i/>
          <w:color w:val="252525"/>
          <w:spacing w:val="-1"/>
          <w:sz w:val="20"/>
          <w:lang w:val="it-IT"/>
        </w:rPr>
        <w:t xml:space="preserve"> </w:t>
      </w:r>
      <w:r w:rsidRPr="00006DA4">
        <w:rPr>
          <w:i/>
          <w:color w:val="252525"/>
          <w:sz w:val="20"/>
          <w:lang w:val="it-IT"/>
        </w:rPr>
        <w:t>GmbH</w:t>
      </w:r>
      <w:r w:rsidRPr="00006DA4">
        <w:rPr>
          <w:i/>
          <w:color w:val="252525"/>
          <w:spacing w:val="2"/>
          <w:sz w:val="20"/>
          <w:lang w:val="it-IT"/>
        </w:rPr>
        <w:t xml:space="preserve"> </w:t>
      </w:r>
      <w:r w:rsidRPr="00006DA4">
        <w:rPr>
          <w:i/>
          <w:color w:val="252525"/>
          <w:sz w:val="20"/>
          <w:lang w:val="it-IT"/>
        </w:rPr>
        <w:t>e</w:t>
      </w:r>
      <w:r w:rsidRPr="00006DA4">
        <w:rPr>
          <w:i/>
          <w:color w:val="252525"/>
          <w:spacing w:val="-1"/>
          <w:sz w:val="20"/>
          <w:lang w:val="it-IT"/>
        </w:rPr>
        <w:t xml:space="preserve"> </w:t>
      </w:r>
      <w:r w:rsidRPr="00006DA4">
        <w:rPr>
          <w:i/>
          <w:color w:val="252525"/>
          <w:sz w:val="20"/>
          <w:lang w:val="it-IT"/>
        </w:rPr>
        <w:t>Teleco</w:t>
      </w:r>
      <w:r w:rsidRPr="00006DA4">
        <w:rPr>
          <w:i/>
          <w:color w:val="252525"/>
          <w:spacing w:val="-1"/>
          <w:sz w:val="20"/>
          <w:lang w:val="it-IT"/>
        </w:rPr>
        <w:t xml:space="preserve"> </w:t>
      </w:r>
      <w:r w:rsidRPr="00006DA4">
        <w:rPr>
          <w:i/>
          <w:color w:val="252525"/>
          <w:sz w:val="20"/>
          <w:lang w:val="it-IT"/>
        </w:rPr>
        <w:t>sas.</w:t>
      </w:r>
    </w:p>
    <w:p w14:paraId="04345573" w14:textId="77777777" w:rsidR="00A756F8" w:rsidRPr="00006DA4" w:rsidRDefault="00A756F8" w:rsidP="00AD13B5">
      <w:pPr>
        <w:pStyle w:val="Corpotesto"/>
        <w:spacing w:after="160" w:line="264" w:lineRule="auto"/>
        <w:rPr>
          <w:i/>
          <w:sz w:val="22"/>
          <w:lang w:val="it-IT"/>
        </w:rPr>
      </w:pPr>
    </w:p>
    <w:p w14:paraId="04345574" w14:textId="24BC3B7E" w:rsidR="00A756F8" w:rsidRPr="00006DA4" w:rsidRDefault="00AF64C3" w:rsidP="00AD13B5">
      <w:pPr>
        <w:spacing w:line="264" w:lineRule="auto"/>
        <w:rPr>
          <w:i/>
          <w:sz w:val="20"/>
          <w:lang w:val="it-IT"/>
        </w:rPr>
      </w:pPr>
      <w:r w:rsidRPr="00006DA4">
        <w:rPr>
          <w:i/>
          <w:sz w:val="20"/>
          <w:lang w:val="it-IT"/>
        </w:rPr>
        <w:t>Ufficio</w:t>
      </w:r>
      <w:r w:rsidRPr="00006DA4">
        <w:rPr>
          <w:i/>
          <w:spacing w:val="-5"/>
          <w:sz w:val="20"/>
          <w:lang w:val="it-IT"/>
        </w:rPr>
        <w:t xml:space="preserve"> </w:t>
      </w:r>
      <w:r w:rsidRPr="00006DA4">
        <w:rPr>
          <w:i/>
          <w:sz w:val="20"/>
          <w:lang w:val="it-IT"/>
        </w:rPr>
        <w:t>Stampa</w:t>
      </w:r>
      <w:r w:rsidRPr="00006DA4">
        <w:rPr>
          <w:i/>
          <w:spacing w:val="-5"/>
          <w:sz w:val="20"/>
          <w:lang w:val="it-IT"/>
        </w:rPr>
        <w:t xml:space="preserve"> </w:t>
      </w:r>
      <w:r w:rsidRPr="00006DA4">
        <w:rPr>
          <w:i/>
          <w:sz w:val="20"/>
          <w:lang w:val="it-IT"/>
        </w:rPr>
        <w:t>per</w:t>
      </w:r>
      <w:r w:rsidRPr="00006DA4">
        <w:rPr>
          <w:i/>
          <w:spacing w:val="-4"/>
          <w:sz w:val="20"/>
          <w:lang w:val="it-IT"/>
        </w:rPr>
        <w:t xml:space="preserve"> </w:t>
      </w:r>
      <w:r w:rsidRPr="00006DA4">
        <w:rPr>
          <w:i/>
          <w:sz w:val="20"/>
          <w:lang w:val="it-IT"/>
        </w:rPr>
        <w:t>l’</w:t>
      </w:r>
      <w:r w:rsidR="009A0E7A">
        <w:rPr>
          <w:i/>
          <w:sz w:val="20"/>
          <w:lang w:val="it-IT"/>
        </w:rPr>
        <w:t>Europa</w:t>
      </w:r>
    </w:p>
    <w:p w14:paraId="04345575" w14:textId="77777777" w:rsidR="00A756F8" w:rsidRPr="00006DA4" w:rsidRDefault="00AF64C3" w:rsidP="00AD13B5">
      <w:pPr>
        <w:spacing w:line="264" w:lineRule="auto"/>
        <w:rPr>
          <w:rFonts w:ascii="Arial-BoldItalicMT"/>
          <w:b/>
          <w:i/>
          <w:sz w:val="20"/>
          <w:lang w:val="it-IT"/>
        </w:rPr>
      </w:pPr>
      <w:r w:rsidRPr="00006DA4">
        <w:rPr>
          <w:rFonts w:ascii="Arial-BoldItalicMT"/>
          <w:b/>
          <w:i/>
          <w:sz w:val="20"/>
          <w:lang w:val="it-IT"/>
        </w:rPr>
        <w:t>Mazzucchelli</w:t>
      </w:r>
      <w:r w:rsidRPr="00006DA4">
        <w:rPr>
          <w:rFonts w:ascii="Arial-BoldItalicMT"/>
          <w:b/>
          <w:i/>
          <w:spacing w:val="-3"/>
          <w:sz w:val="20"/>
          <w:lang w:val="it-IT"/>
        </w:rPr>
        <w:t xml:space="preserve"> </w:t>
      </w:r>
      <w:r w:rsidRPr="00006DA4">
        <w:rPr>
          <w:rFonts w:ascii="Arial-BoldItalicMT"/>
          <w:b/>
          <w:i/>
          <w:sz w:val="20"/>
          <w:lang w:val="it-IT"/>
        </w:rPr>
        <w:t>&amp;</w:t>
      </w:r>
      <w:r w:rsidRPr="00006DA4">
        <w:rPr>
          <w:rFonts w:ascii="Arial-BoldItalicMT"/>
          <w:b/>
          <w:i/>
          <w:spacing w:val="-3"/>
          <w:sz w:val="20"/>
          <w:lang w:val="it-IT"/>
        </w:rPr>
        <w:t xml:space="preserve"> </w:t>
      </w:r>
      <w:r w:rsidRPr="00006DA4">
        <w:rPr>
          <w:rFonts w:ascii="Arial-BoldItalicMT"/>
          <w:b/>
          <w:i/>
          <w:sz w:val="20"/>
          <w:lang w:val="it-IT"/>
        </w:rPr>
        <w:t>Partners</w:t>
      </w:r>
    </w:p>
    <w:p w14:paraId="04345576" w14:textId="77777777" w:rsidR="00A756F8" w:rsidRPr="00006DA4" w:rsidRDefault="00AF64C3" w:rsidP="00AD13B5">
      <w:pPr>
        <w:spacing w:line="264" w:lineRule="auto"/>
        <w:rPr>
          <w:i/>
          <w:sz w:val="20"/>
          <w:lang w:val="it-IT"/>
        </w:rPr>
      </w:pPr>
      <w:r w:rsidRPr="00006DA4">
        <w:rPr>
          <w:i/>
          <w:sz w:val="20"/>
          <w:lang w:val="it-IT"/>
        </w:rPr>
        <w:t>viale</w:t>
      </w:r>
      <w:r w:rsidRPr="00006DA4">
        <w:rPr>
          <w:i/>
          <w:spacing w:val="-2"/>
          <w:sz w:val="20"/>
          <w:lang w:val="it-IT"/>
        </w:rPr>
        <w:t xml:space="preserve"> </w:t>
      </w:r>
      <w:r w:rsidRPr="00006DA4">
        <w:rPr>
          <w:i/>
          <w:sz w:val="20"/>
          <w:lang w:val="it-IT"/>
        </w:rPr>
        <w:t>Campania</w:t>
      </w:r>
      <w:r w:rsidRPr="00006DA4">
        <w:rPr>
          <w:i/>
          <w:spacing w:val="-1"/>
          <w:sz w:val="20"/>
          <w:lang w:val="it-IT"/>
        </w:rPr>
        <w:t xml:space="preserve"> </w:t>
      </w:r>
      <w:r w:rsidRPr="00006DA4">
        <w:rPr>
          <w:i/>
          <w:sz w:val="20"/>
          <w:lang w:val="it-IT"/>
        </w:rPr>
        <w:t>33</w:t>
      </w:r>
      <w:r w:rsidRPr="00006DA4">
        <w:rPr>
          <w:i/>
          <w:spacing w:val="52"/>
          <w:sz w:val="20"/>
          <w:lang w:val="it-IT"/>
        </w:rPr>
        <w:t xml:space="preserve"> </w:t>
      </w:r>
      <w:r w:rsidRPr="00006DA4">
        <w:rPr>
          <w:i/>
          <w:sz w:val="20"/>
          <w:lang w:val="it-IT"/>
        </w:rPr>
        <w:t>-</w:t>
      </w:r>
      <w:r w:rsidRPr="00006DA4">
        <w:rPr>
          <w:i/>
          <w:spacing w:val="-3"/>
          <w:sz w:val="20"/>
          <w:lang w:val="it-IT"/>
        </w:rPr>
        <w:t xml:space="preserve"> </w:t>
      </w:r>
      <w:r w:rsidRPr="00006DA4">
        <w:rPr>
          <w:i/>
          <w:sz w:val="20"/>
          <w:lang w:val="it-IT"/>
        </w:rPr>
        <w:t>20133</w:t>
      </w:r>
      <w:r w:rsidRPr="00006DA4">
        <w:rPr>
          <w:i/>
          <w:spacing w:val="1"/>
          <w:sz w:val="20"/>
          <w:lang w:val="it-IT"/>
        </w:rPr>
        <w:t xml:space="preserve"> </w:t>
      </w:r>
      <w:r w:rsidRPr="00006DA4">
        <w:rPr>
          <w:i/>
          <w:sz w:val="20"/>
          <w:lang w:val="it-IT"/>
        </w:rPr>
        <w:t>Milano</w:t>
      </w:r>
    </w:p>
    <w:p w14:paraId="04345577" w14:textId="77777777" w:rsidR="00A756F8" w:rsidRPr="00006DA4" w:rsidRDefault="00AF64C3" w:rsidP="00AD13B5">
      <w:pPr>
        <w:spacing w:line="264" w:lineRule="auto"/>
        <w:rPr>
          <w:i/>
          <w:sz w:val="20"/>
          <w:lang w:val="it-IT"/>
        </w:rPr>
      </w:pPr>
      <w:r w:rsidRPr="00006DA4">
        <w:rPr>
          <w:i/>
          <w:sz w:val="20"/>
          <w:lang w:val="it-IT"/>
        </w:rPr>
        <w:t>Tel.</w:t>
      </w:r>
      <w:r w:rsidRPr="00006DA4">
        <w:rPr>
          <w:i/>
          <w:spacing w:val="-2"/>
          <w:sz w:val="20"/>
          <w:lang w:val="it-IT"/>
        </w:rPr>
        <w:t xml:space="preserve"> </w:t>
      </w:r>
      <w:r w:rsidRPr="00006DA4">
        <w:rPr>
          <w:i/>
          <w:sz w:val="20"/>
          <w:lang w:val="it-IT"/>
        </w:rPr>
        <w:t>+39</w:t>
      </w:r>
      <w:r w:rsidRPr="00006DA4">
        <w:rPr>
          <w:i/>
          <w:spacing w:val="-2"/>
          <w:sz w:val="20"/>
          <w:lang w:val="it-IT"/>
        </w:rPr>
        <w:t xml:space="preserve"> </w:t>
      </w:r>
      <w:r w:rsidRPr="00006DA4">
        <w:rPr>
          <w:i/>
          <w:sz w:val="20"/>
          <w:lang w:val="it-IT"/>
        </w:rPr>
        <w:t>02</w:t>
      </w:r>
      <w:r w:rsidRPr="00006DA4">
        <w:rPr>
          <w:i/>
          <w:spacing w:val="-2"/>
          <w:sz w:val="20"/>
          <w:lang w:val="it-IT"/>
        </w:rPr>
        <w:t xml:space="preserve"> </w:t>
      </w:r>
      <w:r w:rsidRPr="00006DA4">
        <w:rPr>
          <w:i/>
          <w:sz w:val="20"/>
          <w:lang w:val="it-IT"/>
        </w:rPr>
        <w:t>58437693</w:t>
      </w:r>
    </w:p>
    <w:p w14:paraId="04345578" w14:textId="77777777" w:rsidR="00A756F8" w:rsidRPr="00006DA4" w:rsidRDefault="00000000" w:rsidP="00AD13B5">
      <w:pPr>
        <w:spacing w:line="264" w:lineRule="auto"/>
        <w:rPr>
          <w:i/>
          <w:sz w:val="20"/>
          <w:lang w:val="it-IT"/>
        </w:rPr>
      </w:pPr>
      <w:hyperlink r:id="rId7">
        <w:r w:rsidR="00AF64C3" w:rsidRPr="00006DA4">
          <w:rPr>
            <w:i/>
            <w:color w:val="0462C1"/>
            <w:sz w:val="20"/>
            <w:u w:val="single" w:color="0462C1"/>
            <w:lang w:val="it-IT"/>
          </w:rPr>
          <w:t>press@mazzucchelliandpartners.eu</w:t>
        </w:r>
      </w:hyperlink>
    </w:p>
    <w:sectPr w:rsidR="00A756F8" w:rsidRPr="00006DA4" w:rsidSect="009A0E7A">
      <w:headerReference w:type="default" r:id="rId8"/>
      <w:footerReference w:type="default" r:id="rId9"/>
      <w:pgSz w:w="11901" w:h="16817"/>
      <w:pgMar w:top="2552" w:right="1021" w:bottom="1474" w:left="102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FE0D3" w14:textId="77777777" w:rsidR="00DD6E90" w:rsidRDefault="00DD6E90">
      <w:r>
        <w:separator/>
      </w:r>
    </w:p>
  </w:endnote>
  <w:endnote w:type="continuationSeparator" w:id="0">
    <w:p w14:paraId="18EA01F3" w14:textId="77777777" w:rsidR="00DD6E90" w:rsidRDefault="00DD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32BF" w14:textId="77777777" w:rsidR="009A0E7A" w:rsidRPr="00A530A3" w:rsidRDefault="009A0E7A" w:rsidP="009A0E7A">
    <w:pPr>
      <w:spacing w:line="193" w:lineRule="exact"/>
      <w:ind w:left="29" w:right="29"/>
      <w:jc w:val="center"/>
      <w:rPr>
        <w:b/>
        <w:sz w:val="18"/>
        <w:lang w:val="it-IT"/>
      </w:rPr>
    </w:pPr>
    <w:r w:rsidRPr="00A530A3">
      <w:rPr>
        <w:b/>
        <w:color w:val="0D2F92"/>
        <w:w w:val="85"/>
        <w:sz w:val="18"/>
        <w:lang w:val="it-IT"/>
      </w:rPr>
      <w:t>TELECO</w:t>
    </w:r>
    <w:r w:rsidRPr="00A530A3">
      <w:rPr>
        <w:b/>
        <w:color w:val="0D2F92"/>
        <w:spacing w:val="1"/>
        <w:w w:val="85"/>
        <w:sz w:val="18"/>
        <w:lang w:val="it-IT"/>
      </w:rPr>
      <w:t xml:space="preserve"> </w:t>
    </w:r>
    <w:r w:rsidRPr="00A530A3">
      <w:rPr>
        <w:b/>
        <w:color w:val="0D2F92"/>
        <w:w w:val="85"/>
        <w:sz w:val="18"/>
        <w:lang w:val="it-IT"/>
      </w:rPr>
      <w:t>Spa</w:t>
    </w:r>
    <w:r w:rsidRPr="00A530A3">
      <w:rPr>
        <w:b/>
        <w:color w:val="0D2F92"/>
        <w:spacing w:val="1"/>
        <w:w w:val="85"/>
        <w:sz w:val="18"/>
        <w:lang w:val="it-IT"/>
      </w:rPr>
      <w:t xml:space="preserve"> </w:t>
    </w:r>
    <w:r w:rsidRPr="00A530A3">
      <w:rPr>
        <w:b/>
        <w:color w:val="0D2F92"/>
        <w:w w:val="85"/>
        <w:sz w:val="18"/>
        <w:lang w:val="it-IT"/>
      </w:rPr>
      <w:t>- Via E. Majorana, 49 - 48022 Lugo (Ra)</w:t>
    </w:r>
    <w:r w:rsidRPr="00A530A3">
      <w:rPr>
        <w:b/>
        <w:color w:val="0D2F92"/>
        <w:spacing w:val="-2"/>
        <w:w w:val="85"/>
        <w:sz w:val="18"/>
        <w:lang w:val="it-IT"/>
      </w:rPr>
      <w:t xml:space="preserve"> </w:t>
    </w:r>
    <w:r w:rsidRPr="00A530A3">
      <w:rPr>
        <w:b/>
        <w:color w:val="0D2F92"/>
        <w:w w:val="85"/>
        <w:sz w:val="18"/>
        <w:lang w:val="it-IT"/>
      </w:rPr>
      <w:t xml:space="preserve">- </w:t>
    </w:r>
    <w:proofErr w:type="spellStart"/>
    <w:r w:rsidRPr="00A530A3">
      <w:rPr>
        <w:b/>
        <w:color w:val="0D2F92"/>
        <w:w w:val="85"/>
        <w:sz w:val="18"/>
        <w:lang w:val="it-IT"/>
      </w:rPr>
      <w:t>Italy</w:t>
    </w:r>
    <w:proofErr w:type="spellEnd"/>
  </w:p>
  <w:p w14:paraId="5F438780" w14:textId="77777777" w:rsidR="009A0E7A" w:rsidRDefault="009A0E7A" w:rsidP="009A0E7A">
    <w:pPr>
      <w:spacing w:before="14"/>
      <w:ind w:left="29" w:right="29"/>
      <w:jc w:val="center"/>
      <w:rPr>
        <w:b/>
        <w:sz w:val="18"/>
      </w:rPr>
    </w:pPr>
    <w:r>
      <w:rPr>
        <w:b/>
        <w:color w:val="0D2F92"/>
        <w:w w:val="85"/>
        <w:sz w:val="18"/>
      </w:rPr>
      <w:t>phone</w:t>
    </w:r>
    <w:r>
      <w:rPr>
        <w:b/>
        <w:color w:val="0D2F92"/>
        <w:spacing w:val="25"/>
        <w:w w:val="85"/>
        <w:sz w:val="18"/>
      </w:rPr>
      <w:t xml:space="preserve"> </w:t>
    </w:r>
    <w:r>
      <w:rPr>
        <w:b/>
        <w:color w:val="0D2F92"/>
        <w:w w:val="85"/>
        <w:sz w:val="18"/>
      </w:rPr>
      <w:t>+39</w:t>
    </w:r>
    <w:r>
      <w:rPr>
        <w:b/>
        <w:color w:val="0D2F92"/>
        <w:spacing w:val="23"/>
        <w:w w:val="85"/>
        <w:sz w:val="18"/>
      </w:rPr>
      <w:t xml:space="preserve"> </w:t>
    </w:r>
    <w:r>
      <w:rPr>
        <w:b/>
        <w:color w:val="0D2F92"/>
        <w:w w:val="85"/>
        <w:sz w:val="18"/>
      </w:rPr>
      <w:t>0545</w:t>
    </w:r>
    <w:r>
      <w:rPr>
        <w:b/>
        <w:color w:val="0D2F92"/>
        <w:spacing w:val="23"/>
        <w:w w:val="85"/>
        <w:sz w:val="18"/>
      </w:rPr>
      <w:t xml:space="preserve"> </w:t>
    </w:r>
    <w:r>
      <w:rPr>
        <w:b/>
        <w:color w:val="0D2F92"/>
        <w:w w:val="85"/>
        <w:sz w:val="18"/>
      </w:rPr>
      <w:t>25037</w:t>
    </w:r>
    <w:r>
      <w:rPr>
        <w:b/>
        <w:color w:val="0D2F92"/>
        <w:spacing w:val="22"/>
        <w:w w:val="85"/>
        <w:sz w:val="18"/>
      </w:rPr>
      <w:t xml:space="preserve"> </w:t>
    </w:r>
    <w:r>
      <w:rPr>
        <w:b/>
        <w:color w:val="0D2F92"/>
        <w:w w:val="85"/>
        <w:sz w:val="18"/>
      </w:rPr>
      <w:t>-</w:t>
    </w:r>
    <w:r>
      <w:rPr>
        <w:b/>
        <w:color w:val="0D2F92"/>
        <w:spacing w:val="23"/>
        <w:w w:val="85"/>
        <w:sz w:val="18"/>
      </w:rPr>
      <w:t xml:space="preserve"> </w:t>
    </w:r>
    <w:hyperlink r:id="rId1">
      <w:r>
        <w:rPr>
          <w:b/>
          <w:color w:val="0D2F92"/>
          <w:w w:val="85"/>
          <w:sz w:val="18"/>
          <w:u w:val="single" w:color="0D2F92"/>
        </w:rPr>
        <w:t>www.telecogroup.com</w:t>
      </w:r>
      <w:r>
        <w:rPr>
          <w:b/>
          <w:color w:val="0D2F92"/>
          <w:spacing w:val="26"/>
          <w:w w:val="85"/>
          <w:sz w:val="18"/>
        </w:rPr>
        <w:t xml:space="preserve"> </w:t>
      </w:r>
    </w:hyperlink>
    <w:r>
      <w:rPr>
        <w:b/>
        <w:color w:val="0D2F92"/>
        <w:w w:val="85"/>
        <w:sz w:val="18"/>
      </w:rPr>
      <w:t>-</w:t>
    </w:r>
    <w:r>
      <w:rPr>
        <w:b/>
        <w:color w:val="0D2F92"/>
        <w:spacing w:val="23"/>
        <w:w w:val="85"/>
        <w:sz w:val="18"/>
      </w:rPr>
      <w:t xml:space="preserve"> </w:t>
    </w:r>
    <w:hyperlink r:id="rId2">
      <w:r>
        <w:rPr>
          <w:b/>
          <w:color w:val="0D2F92"/>
          <w:w w:val="85"/>
          <w:sz w:val="18"/>
        </w:rPr>
        <w:t>info@telecogroup.com</w:t>
      </w:r>
    </w:hyperlink>
  </w:p>
  <w:p w14:paraId="0434557A" w14:textId="2885BA63" w:rsidR="00A756F8" w:rsidRDefault="00A756F8">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6B934" w14:textId="77777777" w:rsidR="00DD6E90" w:rsidRDefault="00DD6E90">
      <w:r>
        <w:separator/>
      </w:r>
    </w:p>
  </w:footnote>
  <w:footnote w:type="continuationSeparator" w:id="0">
    <w:p w14:paraId="6EF9B607" w14:textId="77777777" w:rsidR="00DD6E90" w:rsidRDefault="00DD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C78E" w14:textId="378D1741" w:rsidR="009A0E7A" w:rsidRDefault="00AF64C3" w:rsidP="009A0E7A">
    <w:pPr>
      <w:spacing w:before="640"/>
      <w:ind w:left="23"/>
      <w:rPr>
        <w:b/>
        <w:sz w:val="18"/>
      </w:rPr>
    </w:pPr>
    <w:r w:rsidRPr="00E13F81">
      <w:rPr>
        <w:noProof/>
        <w:lang w:val="it-IT"/>
      </w:rPr>
      <w:drawing>
        <wp:anchor distT="0" distB="0" distL="0" distR="0" simplePos="0" relativeHeight="487420416" behindDoc="1" locked="0" layoutInCell="1" allowOverlap="1" wp14:anchorId="0434557B" wp14:editId="0434557C">
          <wp:simplePos x="0" y="0"/>
          <wp:positionH relativeFrom="page">
            <wp:posOffset>4774446</wp:posOffset>
          </wp:positionH>
          <wp:positionV relativeFrom="page">
            <wp:posOffset>441959</wp:posOffset>
          </wp:positionV>
          <wp:extent cx="2115557" cy="8851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5557" cy="885190"/>
                  </a:xfrm>
                  <a:prstGeom prst="rect">
                    <a:avLst/>
                  </a:prstGeom>
                </pic:spPr>
              </pic:pic>
            </a:graphicData>
          </a:graphic>
        </wp:anchor>
      </w:drawing>
    </w:r>
    <w:r w:rsidR="009A0E7A" w:rsidRPr="00E13F81">
      <w:rPr>
        <w:b/>
        <w:color w:val="252525"/>
        <w:sz w:val="18"/>
        <w:lang w:val="it-IT"/>
      </w:rPr>
      <w:t>Comunicato</w:t>
    </w:r>
    <w:r w:rsidR="009A0E7A">
      <w:rPr>
        <w:b/>
        <w:color w:val="252525"/>
        <w:spacing w:val="-3"/>
        <w:sz w:val="18"/>
      </w:rPr>
      <w:t xml:space="preserve"> </w:t>
    </w:r>
    <w:r w:rsidR="009A0E7A">
      <w:rPr>
        <w:b/>
        <w:color w:val="252525"/>
        <w:sz w:val="18"/>
      </w:rPr>
      <w:t>Stampa</w:t>
    </w:r>
  </w:p>
  <w:p w14:paraId="04345579" w14:textId="3CC453A9" w:rsidR="00A756F8" w:rsidRPr="00E13F81" w:rsidRDefault="00A756F8">
    <w:pPr>
      <w:pStyle w:val="Corpotesto"/>
      <w:spacing w:line="14" w:lineRule="auto"/>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16E"/>
    <w:multiLevelType w:val="hybridMultilevel"/>
    <w:tmpl w:val="B33A5932"/>
    <w:lvl w:ilvl="0" w:tplc="5A4A2B48">
      <w:numFmt w:val="bullet"/>
      <w:lvlText w:val=""/>
      <w:lvlJc w:val="left"/>
      <w:pPr>
        <w:ind w:left="502" w:hanging="360"/>
      </w:pPr>
      <w:rPr>
        <w:rFonts w:ascii="Symbol" w:eastAsia="Arial" w:hAnsi="Symbo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15:restartNumberingAfterBreak="0">
    <w:nsid w:val="5E8C661E"/>
    <w:multiLevelType w:val="hybridMultilevel"/>
    <w:tmpl w:val="7DF4696A"/>
    <w:lvl w:ilvl="0" w:tplc="19260F84">
      <w:numFmt w:val="bullet"/>
      <w:lvlText w:val=""/>
      <w:lvlJc w:val="left"/>
      <w:pPr>
        <w:ind w:left="525" w:hanging="360"/>
      </w:pPr>
      <w:rPr>
        <w:rFonts w:ascii="Symbol" w:eastAsia="Arial" w:hAnsi="Symbol" w:cs="Arial" w:hint="default"/>
      </w:rPr>
    </w:lvl>
    <w:lvl w:ilvl="1" w:tplc="04100003" w:tentative="1">
      <w:start w:val="1"/>
      <w:numFmt w:val="bullet"/>
      <w:lvlText w:val="o"/>
      <w:lvlJc w:val="left"/>
      <w:pPr>
        <w:ind w:left="1245" w:hanging="360"/>
      </w:pPr>
      <w:rPr>
        <w:rFonts w:ascii="Courier New" w:hAnsi="Courier New" w:cs="Courier New" w:hint="default"/>
      </w:rPr>
    </w:lvl>
    <w:lvl w:ilvl="2" w:tplc="04100005" w:tentative="1">
      <w:start w:val="1"/>
      <w:numFmt w:val="bullet"/>
      <w:lvlText w:val=""/>
      <w:lvlJc w:val="left"/>
      <w:pPr>
        <w:ind w:left="1965" w:hanging="360"/>
      </w:pPr>
      <w:rPr>
        <w:rFonts w:ascii="Wingdings" w:hAnsi="Wingdings" w:hint="default"/>
      </w:rPr>
    </w:lvl>
    <w:lvl w:ilvl="3" w:tplc="04100001" w:tentative="1">
      <w:start w:val="1"/>
      <w:numFmt w:val="bullet"/>
      <w:lvlText w:val=""/>
      <w:lvlJc w:val="left"/>
      <w:pPr>
        <w:ind w:left="2685" w:hanging="360"/>
      </w:pPr>
      <w:rPr>
        <w:rFonts w:ascii="Symbol" w:hAnsi="Symbol" w:hint="default"/>
      </w:rPr>
    </w:lvl>
    <w:lvl w:ilvl="4" w:tplc="04100003" w:tentative="1">
      <w:start w:val="1"/>
      <w:numFmt w:val="bullet"/>
      <w:lvlText w:val="o"/>
      <w:lvlJc w:val="left"/>
      <w:pPr>
        <w:ind w:left="3405" w:hanging="360"/>
      </w:pPr>
      <w:rPr>
        <w:rFonts w:ascii="Courier New" w:hAnsi="Courier New" w:cs="Courier New" w:hint="default"/>
      </w:rPr>
    </w:lvl>
    <w:lvl w:ilvl="5" w:tplc="04100005" w:tentative="1">
      <w:start w:val="1"/>
      <w:numFmt w:val="bullet"/>
      <w:lvlText w:val=""/>
      <w:lvlJc w:val="left"/>
      <w:pPr>
        <w:ind w:left="4125" w:hanging="360"/>
      </w:pPr>
      <w:rPr>
        <w:rFonts w:ascii="Wingdings" w:hAnsi="Wingdings" w:hint="default"/>
      </w:rPr>
    </w:lvl>
    <w:lvl w:ilvl="6" w:tplc="04100001" w:tentative="1">
      <w:start w:val="1"/>
      <w:numFmt w:val="bullet"/>
      <w:lvlText w:val=""/>
      <w:lvlJc w:val="left"/>
      <w:pPr>
        <w:ind w:left="4845" w:hanging="360"/>
      </w:pPr>
      <w:rPr>
        <w:rFonts w:ascii="Symbol" w:hAnsi="Symbol" w:hint="default"/>
      </w:rPr>
    </w:lvl>
    <w:lvl w:ilvl="7" w:tplc="04100003" w:tentative="1">
      <w:start w:val="1"/>
      <w:numFmt w:val="bullet"/>
      <w:lvlText w:val="o"/>
      <w:lvlJc w:val="left"/>
      <w:pPr>
        <w:ind w:left="5565" w:hanging="360"/>
      </w:pPr>
      <w:rPr>
        <w:rFonts w:ascii="Courier New" w:hAnsi="Courier New" w:cs="Courier New" w:hint="default"/>
      </w:rPr>
    </w:lvl>
    <w:lvl w:ilvl="8" w:tplc="04100005" w:tentative="1">
      <w:start w:val="1"/>
      <w:numFmt w:val="bullet"/>
      <w:lvlText w:val=""/>
      <w:lvlJc w:val="left"/>
      <w:pPr>
        <w:ind w:left="6285" w:hanging="360"/>
      </w:pPr>
      <w:rPr>
        <w:rFonts w:ascii="Wingdings" w:hAnsi="Wingdings" w:hint="default"/>
      </w:rPr>
    </w:lvl>
  </w:abstractNum>
  <w:num w:numId="1" w16cid:durableId="1411469224">
    <w:abstractNumId w:val="0"/>
  </w:num>
  <w:num w:numId="2" w16cid:durableId="764569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F8"/>
    <w:rsid w:val="00000861"/>
    <w:rsid w:val="00006DA4"/>
    <w:rsid w:val="00010413"/>
    <w:rsid w:val="00010C58"/>
    <w:rsid w:val="000340DD"/>
    <w:rsid w:val="000365F4"/>
    <w:rsid w:val="00051A31"/>
    <w:rsid w:val="00051ED0"/>
    <w:rsid w:val="000532D6"/>
    <w:rsid w:val="0008702D"/>
    <w:rsid w:val="00090550"/>
    <w:rsid w:val="000A51ED"/>
    <w:rsid w:val="000B4D70"/>
    <w:rsid w:val="000C00CE"/>
    <w:rsid w:val="000C5C24"/>
    <w:rsid w:val="000D1562"/>
    <w:rsid w:val="000E45D1"/>
    <w:rsid w:val="000F6873"/>
    <w:rsid w:val="000F7B15"/>
    <w:rsid w:val="001107A2"/>
    <w:rsid w:val="00112B19"/>
    <w:rsid w:val="001214C2"/>
    <w:rsid w:val="00125BA2"/>
    <w:rsid w:val="001303BE"/>
    <w:rsid w:val="0013123B"/>
    <w:rsid w:val="00137DF7"/>
    <w:rsid w:val="00140F56"/>
    <w:rsid w:val="001452FE"/>
    <w:rsid w:val="00162E5E"/>
    <w:rsid w:val="00166745"/>
    <w:rsid w:val="001A35F8"/>
    <w:rsid w:val="001B487F"/>
    <w:rsid w:val="001C4AFF"/>
    <w:rsid w:val="001E78C1"/>
    <w:rsid w:val="001F0B6C"/>
    <w:rsid w:val="001F1352"/>
    <w:rsid w:val="001F6B83"/>
    <w:rsid w:val="002046E3"/>
    <w:rsid w:val="00234A82"/>
    <w:rsid w:val="00240C49"/>
    <w:rsid w:val="002412E5"/>
    <w:rsid w:val="0024351E"/>
    <w:rsid w:val="00256DDC"/>
    <w:rsid w:val="00263444"/>
    <w:rsid w:val="002644E1"/>
    <w:rsid w:val="00285505"/>
    <w:rsid w:val="002A470F"/>
    <w:rsid w:val="002C1766"/>
    <w:rsid w:val="002C30CE"/>
    <w:rsid w:val="002C3BA7"/>
    <w:rsid w:val="002D1B1E"/>
    <w:rsid w:val="003133E1"/>
    <w:rsid w:val="003259CA"/>
    <w:rsid w:val="00326E34"/>
    <w:rsid w:val="00331034"/>
    <w:rsid w:val="00334252"/>
    <w:rsid w:val="003468FF"/>
    <w:rsid w:val="00346AF0"/>
    <w:rsid w:val="00363602"/>
    <w:rsid w:val="003639B6"/>
    <w:rsid w:val="003806FE"/>
    <w:rsid w:val="00395A47"/>
    <w:rsid w:val="003A128D"/>
    <w:rsid w:val="003C1BE9"/>
    <w:rsid w:val="003D5D27"/>
    <w:rsid w:val="003D6AE8"/>
    <w:rsid w:val="003E2C25"/>
    <w:rsid w:val="003F5158"/>
    <w:rsid w:val="00401928"/>
    <w:rsid w:val="00404A2D"/>
    <w:rsid w:val="00416FD2"/>
    <w:rsid w:val="00421D66"/>
    <w:rsid w:val="004861F9"/>
    <w:rsid w:val="00492D5A"/>
    <w:rsid w:val="00497815"/>
    <w:rsid w:val="00497C6E"/>
    <w:rsid w:val="004B1AEA"/>
    <w:rsid w:val="004F4190"/>
    <w:rsid w:val="004F4263"/>
    <w:rsid w:val="00501271"/>
    <w:rsid w:val="00501BA5"/>
    <w:rsid w:val="00502096"/>
    <w:rsid w:val="00507EA0"/>
    <w:rsid w:val="00515A9D"/>
    <w:rsid w:val="0051700E"/>
    <w:rsid w:val="00520930"/>
    <w:rsid w:val="005641BB"/>
    <w:rsid w:val="00587416"/>
    <w:rsid w:val="005A34D7"/>
    <w:rsid w:val="005B686A"/>
    <w:rsid w:val="005D19B9"/>
    <w:rsid w:val="005E1AF0"/>
    <w:rsid w:val="005E387C"/>
    <w:rsid w:val="005F6698"/>
    <w:rsid w:val="00632984"/>
    <w:rsid w:val="0065327A"/>
    <w:rsid w:val="0066798F"/>
    <w:rsid w:val="00670D40"/>
    <w:rsid w:val="006976AC"/>
    <w:rsid w:val="006C1096"/>
    <w:rsid w:val="006D172C"/>
    <w:rsid w:val="006D447F"/>
    <w:rsid w:val="006F6D05"/>
    <w:rsid w:val="006F765A"/>
    <w:rsid w:val="00730A43"/>
    <w:rsid w:val="00762608"/>
    <w:rsid w:val="007754AF"/>
    <w:rsid w:val="00775567"/>
    <w:rsid w:val="00791A99"/>
    <w:rsid w:val="007920D2"/>
    <w:rsid w:val="00792A1A"/>
    <w:rsid w:val="007934FB"/>
    <w:rsid w:val="00795062"/>
    <w:rsid w:val="007A5C3A"/>
    <w:rsid w:val="007A6BFB"/>
    <w:rsid w:val="007C330F"/>
    <w:rsid w:val="007D7CBC"/>
    <w:rsid w:val="00810DC6"/>
    <w:rsid w:val="00820582"/>
    <w:rsid w:val="00822E33"/>
    <w:rsid w:val="008360E9"/>
    <w:rsid w:val="00837EF9"/>
    <w:rsid w:val="008421F5"/>
    <w:rsid w:val="0084504B"/>
    <w:rsid w:val="00860603"/>
    <w:rsid w:val="0088156C"/>
    <w:rsid w:val="00895E6B"/>
    <w:rsid w:val="0089666C"/>
    <w:rsid w:val="008C2B22"/>
    <w:rsid w:val="008E2FA0"/>
    <w:rsid w:val="008F189D"/>
    <w:rsid w:val="0090563D"/>
    <w:rsid w:val="0092315F"/>
    <w:rsid w:val="00932C03"/>
    <w:rsid w:val="009439BA"/>
    <w:rsid w:val="00951220"/>
    <w:rsid w:val="009512D5"/>
    <w:rsid w:val="00996C48"/>
    <w:rsid w:val="009A0E7A"/>
    <w:rsid w:val="009B2108"/>
    <w:rsid w:val="009D4048"/>
    <w:rsid w:val="009D70E3"/>
    <w:rsid w:val="009E1F83"/>
    <w:rsid w:val="009F2D8F"/>
    <w:rsid w:val="009F7CED"/>
    <w:rsid w:val="009F7DEA"/>
    <w:rsid w:val="00A010C2"/>
    <w:rsid w:val="00A530A3"/>
    <w:rsid w:val="00A56D9D"/>
    <w:rsid w:val="00A63387"/>
    <w:rsid w:val="00A64913"/>
    <w:rsid w:val="00A67B54"/>
    <w:rsid w:val="00A756F8"/>
    <w:rsid w:val="00AA1775"/>
    <w:rsid w:val="00AA76C8"/>
    <w:rsid w:val="00AB095F"/>
    <w:rsid w:val="00AB0E81"/>
    <w:rsid w:val="00AC6AB2"/>
    <w:rsid w:val="00AD13B5"/>
    <w:rsid w:val="00AD420C"/>
    <w:rsid w:val="00AD4B90"/>
    <w:rsid w:val="00AE2E4B"/>
    <w:rsid w:val="00AF32D2"/>
    <w:rsid w:val="00AF58B0"/>
    <w:rsid w:val="00AF64C3"/>
    <w:rsid w:val="00AF64F4"/>
    <w:rsid w:val="00B2340D"/>
    <w:rsid w:val="00B34FA3"/>
    <w:rsid w:val="00B43BC5"/>
    <w:rsid w:val="00B54957"/>
    <w:rsid w:val="00B63B24"/>
    <w:rsid w:val="00B74101"/>
    <w:rsid w:val="00B76065"/>
    <w:rsid w:val="00B77149"/>
    <w:rsid w:val="00BB1FBA"/>
    <w:rsid w:val="00BB319E"/>
    <w:rsid w:val="00BD68AD"/>
    <w:rsid w:val="00BE41DE"/>
    <w:rsid w:val="00C37CCE"/>
    <w:rsid w:val="00C406CF"/>
    <w:rsid w:val="00C42289"/>
    <w:rsid w:val="00C45500"/>
    <w:rsid w:val="00C46D61"/>
    <w:rsid w:val="00C66B48"/>
    <w:rsid w:val="00C7165C"/>
    <w:rsid w:val="00C86ED3"/>
    <w:rsid w:val="00C87DB2"/>
    <w:rsid w:val="00C9650F"/>
    <w:rsid w:val="00CB1D92"/>
    <w:rsid w:val="00CC0C22"/>
    <w:rsid w:val="00CC1D3E"/>
    <w:rsid w:val="00CC4207"/>
    <w:rsid w:val="00CC50E1"/>
    <w:rsid w:val="00D0141F"/>
    <w:rsid w:val="00D030D5"/>
    <w:rsid w:val="00D34685"/>
    <w:rsid w:val="00D4542E"/>
    <w:rsid w:val="00D513FB"/>
    <w:rsid w:val="00D5781B"/>
    <w:rsid w:val="00D7667D"/>
    <w:rsid w:val="00DD42DB"/>
    <w:rsid w:val="00DD6E90"/>
    <w:rsid w:val="00DE1D71"/>
    <w:rsid w:val="00E00551"/>
    <w:rsid w:val="00E0268D"/>
    <w:rsid w:val="00E13F81"/>
    <w:rsid w:val="00E15683"/>
    <w:rsid w:val="00E36744"/>
    <w:rsid w:val="00E55140"/>
    <w:rsid w:val="00E96481"/>
    <w:rsid w:val="00EC4E21"/>
    <w:rsid w:val="00EE19C0"/>
    <w:rsid w:val="00EE43AC"/>
    <w:rsid w:val="00F01FA2"/>
    <w:rsid w:val="00F0272F"/>
    <w:rsid w:val="00F113F8"/>
    <w:rsid w:val="00F1515C"/>
    <w:rsid w:val="00F15B57"/>
    <w:rsid w:val="00F40B80"/>
    <w:rsid w:val="00F43028"/>
    <w:rsid w:val="00F6216F"/>
    <w:rsid w:val="00F643E3"/>
    <w:rsid w:val="00F73209"/>
    <w:rsid w:val="00F91DAF"/>
    <w:rsid w:val="00FA763F"/>
    <w:rsid w:val="00FB2CDF"/>
    <w:rsid w:val="00FB54ED"/>
    <w:rsid w:val="00FB653B"/>
    <w:rsid w:val="00FC1BC1"/>
    <w:rsid w:val="00FC53E1"/>
    <w:rsid w:val="00FE3FA3"/>
    <w:rsid w:val="00FF201F"/>
    <w:rsid w:val="00FF2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54DB"/>
  <w15:docId w15:val="{8F6D9E91-9B9D-4F41-9E7F-179010EE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133"/>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92"/>
      <w:ind w:left="133"/>
    </w:pPr>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13" w:line="204" w:lineRule="exact"/>
      <w:ind w:left="31"/>
    </w:pPr>
  </w:style>
  <w:style w:type="paragraph" w:styleId="Intestazione">
    <w:name w:val="header"/>
    <w:basedOn w:val="Normale"/>
    <w:link w:val="IntestazioneCarattere"/>
    <w:uiPriority w:val="99"/>
    <w:unhideWhenUsed/>
    <w:rsid w:val="00E13F81"/>
    <w:pPr>
      <w:tabs>
        <w:tab w:val="center" w:pos="4819"/>
        <w:tab w:val="right" w:pos="9638"/>
      </w:tabs>
    </w:pPr>
  </w:style>
  <w:style w:type="character" w:customStyle="1" w:styleId="IntestazioneCarattere">
    <w:name w:val="Intestazione Carattere"/>
    <w:basedOn w:val="Carpredefinitoparagrafo"/>
    <w:link w:val="Intestazione"/>
    <w:uiPriority w:val="99"/>
    <w:rsid w:val="00E13F81"/>
    <w:rPr>
      <w:rFonts w:ascii="Arial" w:eastAsia="Arial" w:hAnsi="Arial" w:cs="Arial"/>
    </w:rPr>
  </w:style>
  <w:style w:type="paragraph" w:styleId="Pidipagina">
    <w:name w:val="footer"/>
    <w:basedOn w:val="Normale"/>
    <w:link w:val="PidipaginaCarattere"/>
    <w:uiPriority w:val="99"/>
    <w:unhideWhenUsed/>
    <w:rsid w:val="00E13F81"/>
    <w:pPr>
      <w:tabs>
        <w:tab w:val="center" w:pos="4819"/>
        <w:tab w:val="right" w:pos="9638"/>
      </w:tabs>
    </w:pPr>
  </w:style>
  <w:style w:type="character" w:customStyle="1" w:styleId="PidipaginaCarattere">
    <w:name w:val="Piè di pagina Carattere"/>
    <w:basedOn w:val="Carpredefinitoparagrafo"/>
    <w:link w:val="Pidipagina"/>
    <w:uiPriority w:val="99"/>
    <w:rsid w:val="00E13F81"/>
    <w:rPr>
      <w:rFonts w:ascii="Arial" w:eastAsia="Arial" w:hAnsi="Arial" w:cs="Arial"/>
    </w:rPr>
  </w:style>
  <w:style w:type="table" w:styleId="Grigliatabella">
    <w:name w:val="Table Grid"/>
    <w:basedOn w:val="Tabellanormale"/>
    <w:uiPriority w:val="39"/>
    <w:rsid w:val="00CC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367">
      <w:bodyDiv w:val="1"/>
      <w:marLeft w:val="0"/>
      <w:marRight w:val="0"/>
      <w:marTop w:val="0"/>
      <w:marBottom w:val="0"/>
      <w:divBdr>
        <w:top w:val="none" w:sz="0" w:space="0" w:color="auto"/>
        <w:left w:val="none" w:sz="0" w:space="0" w:color="auto"/>
        <w:bottom w:val="none" w:sz="0" w:space="0" w:color="auto"/>
        <w:right w:val="none" w:sz="0" w:space="0" w:color="auto"/>
      </w:divBdr>
      <w:divsChild>
        <w:div w:id="919826320">
          <w:marLeft w:val="0"/>
          <w:marRight w:val="0"/>
          <w:marTop w:val="0"/>
          <w:marBottom w:val="0"/>
          <w:divBdr>
            <w:top w:val="none" w:sz="0" w:space="0" w:color="auto"/>
            <w:left w:val="none" w:sz="0" w:space="0" w:color="auto"/>
            <w:bottom w:val="none" w:sz="0" w:space="0" w:color="auto"/>
            <w:right w:val="none" w:sz="0" w:space="0" w:color="auto"/>
          </w:divBdr>
          <w:divsChild>
            <w:div w:id="92627623">
              <w:marLeft w:val="0"/>
              <w:marRight w:val="0"/>
              <w:marTop w:val="0"/>
              <w:marBottom w:val="0"/>
              <w:divBdr>
                <w:top w:val="none" w:sz="0" w:space="0" w:color="auto"/>
                <w:left w:val="none" w:sz="0" w:space="0" w:color="auto"/>
                <w:bottom w:val="none" w:sz="0" w:space="0" w:color="auto"/>
                <w:right w:val="none" w:sz="0" w:space="0" w:color="auto"/>
              </w:divBdr>
              <w:divsChild>
                <w:div w:id="679086020">
                  <w:marLeft w:val="0"/>
                  <w:marRight w:val="0"/>
                  <w:marTop w:val="0"/>
                  <w:marBottom w:val="0"/>
                  <w:divBdr>
                    <w:top w:val="none" w:sz="0" w:space="0" w:color="auto"/>
                    <w:left w:val="none" w:sz="0" w:space="0" w:color="auto"/>
                    <w:bottom w:val="none" w:sz="0" w:space="0" w:color="auto"/>
                    <w:right w:val="none" w:sz="0" w:space="0" w:color="auto"/>
                  </w:divBdr>
                  <w:divsChild>
                    <w:div w:id="21406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4949">
      <w:bodyDiv w:val="1"/>
      <w:marLeft w:val="0"/>
      <w:marRight w:val="0"/>
      <w:marTop w:val="0"/>
      <w:marBottom w:val="0"/>
      <w:divBdr>
        <w:top w:val="none" w:sz="0" w:space="0" w:color="auto"/>
        <w:left w:val="none" w:sz="0" w:space="0" w:color="auto"/>
        <w:bottom w:val="none" w:sz="0" w:space="0" w:color="auto"/>
        <w:right w:val="none" w:sz="0" w:space="0" w:color="auto"/>
      </w:divBdr>
    </w:div>
    <w:div w:id="219946734">
      <w:bodyDiv w:val="1"/>
      <w:marLeft w:val="0"/>
      <w:marRight w:val="0"/>
      <w:marTop w:val="0"/>
      <w:marBottom w:val="0"/>
      <w:divBdr>
        <w:top w:val="none" w:sz="0" w:space="0" w:color="auto"/>
        <w:left w:val="none" w:sz="0" w:space="0" w:color="auto"/>
        <w:bottom w:val="none" w:sz="0" w:space="0" w:color="auto"/>
        <w:right w:val="none" w:sz="0" w:space="0" w:color="auto"/>
      </w:divBdr>
      <w:divsChild>
        <w:div w:id="347341818">
          <w:marLeft w:val="0"/>
          <w:marRight w:val="0"/>
          <w:marTop w:val="0"/>
          <w:marBottom w:val="0"/>
          <w:divBdr>
            <w:top w:val="none" w:sz="0" w:space="0" w:color="auto"/>
            <w:left w:val="none" w:sz="0" w:space="0" w:color="auto"/>
            <w:bottom w:val="none" w:sz="0" w:space="0" w:color="auto"/>
            <w:right w:val="none" w:sz="0" w:space="0" w:color="auto"/>
          </w:divBdr>
          <w:divsChild>
            <w:div w:id="159467746">
              <w:marLeft w:val="0"/>
              <w:marRight w:val="0"/>
              <w:marTop w:val="0"/>
              <w:marBottom w:val="0"/>
              <w:divBdr>
                <w:top w:val="none" w:sz="0" w:space="0" w:color="auto"/>
                <w:left w:val="none" w:sz="0" w:space="0" w:color="auto"/>
                <w:bottom w:val="none" w:sz="0" w:space="0" w:color="auto"/>
                <w:right w:val="none" w:sz="0" w:space="0" w:color="auto"/>
              </w:divBdr>
              <w:divsChild>
                <w:div w:id="571890835">
                  <w:marLeft w:val="0"/>
                  <w:marRight w:val="0"/>
                  <w:marTop w:val="0"/>
                  <w:marBottom w:val="0"/>
                  <w:divBdr>
                    <w:top w:val="none" w:sz="0" w:space="0" w:color="auto"/>
                    <w:left w:val="none" w:sz="0" w:space="0" w:color="auto"/>
                    <w:bottom w:val="none" w:sz="0" w:space="0" w:color="auto"/>
                    <w:right w:val="none" w:sz="0" w:space="0" w:color="auto"/>
                  </w:divBdr>
                  <w:divsChild>
                    <w:div w:id="649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738037">
      <w:bodyDiv w:val="1"/>
      <w:marLeft w:val="0"/>
      <w:marRight w:val="0"/>
      <w:marTop w:val="0"/>
      <w:marBottom w:val="0"/>
      <w:divBdr>
        <w:top w:val="none" w:sz="0" w:space="0" w:color="auto"/>
        <w:left w:val="none" w:sz="0" w:space="0" w:color="auto"/>
        <w:bottom w:val="none" w:sz="0" w:space="0" w:color="auto"/>
        <w:right w:val="none" w:sz="0" w:space="0" w:color="auto"/>
      </w:divBdr>
    </w:div>
    <w:div w:id="1025331907">
      <w:bodyDiv w:val="1"/>
      <w:marLeft w:val="0"/>
      <w:marRight w:val="0"/>
      <w:marTop w:val="0"/>
      <w:marBottom w:val="0"/>
      <w:divBdr>
        <w:top w:val="none" w:sz="0" w:space="0" w:color="auto"/>
        <w:left w:val="none" w:sz="0" w:space="0" w:color="auto"/>
        <w:bottom w:val="none" w:sz="0" w:space="0" w:color="auto"/>
        <w:right w:val="none" w:sz="0" w:space="0" w:color="auto"/>
      </w:divBdr>
    </w:div>
    <w:div w:id="1051803193">
      <w:bodyDiv w:val="1"/>
      <w:marLeft w:val="0"/>
      <w:marRight w:val="0"/>
      <w:marTop w:val="0"/>
      <w:marBottom w:val="0"/>
      <w:divBdr>
        <w:top w:val="none" w:sz="0" w:space="0" w:color="auto"/>
        <w:left w:val="none" w:sz="0" w:space="0" w:color="auto"/>
        <w:bottom w:val="none" w:sz="0" w:space="0" w:color="auto"/>
        <w:right w:val="none" w:sz="0" w:space="0" w:color="auto"/>
      </w:divBdr>
    </w:div>
    <w:div w:id="1221985420">
      <w:bodyDiv w:val="1"/>
      <w:marLeft w:val="0"/>
      <w:marRight w:val="0"/>
      <w:marTop w:val="0"/>
      <w:marBottom w:val="0"/>
      <w:divBdr>
        <w:top w:val="none" w:sz="0" w:space="0" w:color="auto"/>
        <w:left w:val="none" w:sz="0" w:space="0" w:color="auto"/>
        <w:bottom w:val="none" w:sz="0" w:space="0" w:color="auto"/>
        <w:right w:val="none" w:sz="0" w:space="0" w:color="auto"/>
      </w:divBdr>
    </w:div>
    <w:div w:id="1279068698">
      <w:bodyDiv w:val="1"/>
      <w:marLeft w:val="0"/>
      <w:marRight w:val="0"/>
      <w:marTop w:val="0"/>
      <w:marBottom w:val="0"/>
      <w:divBdr>
        <w:top w:val="none" w:sz="0" w:space="0" w:color="auto"/>
        <w:left w:val="none" w:sz="0" w:space="0" w:color="auto"/>
        <w:bottom w:val="none" w:sz="0" w:space="0" w:color="auto"/>
        <w:right w:val="none" w:sz="0" w:space="0" w:color="auto"/>
      </w:divBdr>
    </w:div>
    <w:div w:id="1848448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mazzucchelliandpartner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telecogroup.com" TargetMode="External"/><Relationship Id="rId1" Type="http://schemas.openxmlformats.org/officeDocument/2006/relationships/hyperlink" Target="http://www.telec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559</Words>
  <Characters>3058</Characters>
  <Application>Microsoft Office Word</Application>
  <DocSecurity>0</DocSecurity>
  <Lines>84</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Vincenzo VM. Mazza</dc:creator>
  <cp:lastModifiedBy>Paolo .</cp:lastModifiedBy>
  <cp:revision>10</cp:revision>
  <cp:lastPrinted>2023-06-13T10:11:00Z</cp:lastPrinted>
  <dcterms:created xsi:type="dcterms:W3CDTF">2023-07-31T09:21:00Z</dcterms:created>
  <dcterms:modified xsi:type="dcterms:W3CDTF">2023-08-04T13:06:00Z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2016</vt:lpwstr>
  </property>
  <property fmtid="{D5CDD505-2E9C-101B-9397-08002B2CF9AE}" pid="4" name="LastSaved">
    <vt:filetime>2021-09-01T00:00:00Z</vt:filetime>
  </property>
</Properties>
</file>