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54DF" w14:textId="58BF5980" w:rsidR="00A756F8" w:rsidRDefault="00285505" w:rsidP="00E26AD9">
      <w:pPr>
        <w:pStyle w:val="Corpotesto"/>
        <w:spacing w:before="1120" w:after="440" w:line="264" w:lineRule="auto"/>
        <w:ind w:left="142"/>
        <w:rPr>
          <w:b/>
          <w:bCs/>
          <w:color w:val="252525"/>
          <w:sz w:val="28"/>
          <w:szCs w:val="28"/>
          <w:lang w:val="it-IT"/>
        </w:rPr>
      </w:pPr>
      <w:r w:rsidRPr="00285505">
        <w:rPr>
          <w:b/>
          <w:bCs/>
          <w:color w:val="252525"/>
          <w:sz w:val="28"/>
          <w:szCs w:val="28"/>
          <w:lang w:val="it-IT"/>
        </w:rPr>
        <w:t>Nuova antenna</w:t>
      </w:r>
      <w:r w:rsidR="002A470F">
        <w:rPr>
          <w:b/>
          <w:bCs/>
          <w:color w:val="252525"/>
          <w:sz w:val="28"/>
          <w:szCs w:val="28"/>
          <w:lang w:val="it-IT"/>
        </w:rPr>
        <w:t xml:space="preserve"> TV</w:t>
      </w:r>
      <w:r w:rsidRPr="00285505">
        <w:rPr>
          <w:b/>
          <w:bCs/>
          <w:color w:val="252525"/>
          <w:sz w:val="28"/>
          <w:szCs w:val="28"/>
          <w:lang w:val="it-IT"/>
        </w:rPr>
        <w:t xml:space="preserve"> </w:t>
      </w:r>
      <w:r>
        <w:rPr>
          <w:b/>
          <w:bCs/>
          <w:color w:val="252525"/>
          <w:sz w:val="28"/>
          <w:szCs w:val="28"/>
          <w:lang w:val="it-IT"/>
        </w:rPr>
        <w:t xml:space="preserve">omnidirezionale </w:t>
      </w:r>
      <w:r w:rsidRPr="00285505">
        <w:rPr>
          <w:b/>
          <w:bCs/>
          <w:color w:val="252525"/>
          <w:sz w:val="28"/>
          <w:szCs w:val="28"/>
          <w:lang w:val="it-IT"/>
        </w:rPr>
        <w:t>Teleco Wing-LAN 11:</w:t>
      </w:r>
      <w:r>
        <w:rPr>
          <w:b/>
          <w:bCs/>
          <w:color w:val="252525"/>
          <w:sz w:val="28"/>
          <w:szCs w:val="28"/>
          <w:lang w:val="it-IT"/>
        </w:rPr>
        <w:br/>
      </w:r>
      <w:r w:rsidRPr="00285505">
        <w:rPr>
          <w:b/>
          <w:bCs/>
          <w:color w:val="252525"/>
          <w:sz w:val="28"/>
          <w:szCs w:val="28"/>
          <w:lang w:val="it-IT"/>
        </w:rPr>
        <w:t xml:space="preserve">compatta, potente e </w:t>
      </w:r>
      <w:r>
        <w:rPr>
          <w:b/>
          <w:bCs/>
          <w:color w:val="252525"/>
          <w:sz w:val="28"/>
          <w:szCs w:val="28"/>
          <w:lang w:val="it-IT"/>
        </w:rPr>
        <w:t>nata per ricevere anche il segnale cellulare</w:t>
      </w:r>
      <w:r w:rsidRPr="00285505">
        <w:rPr>
          <w:b/>
          <w:bCs/>
          <w:color w:val="252525"/>
          <w:sz w:val="28"/>
          <w:szCs w:val="28"/>
          <w:lang w:val="it-IT"/>
        </w:rPr>
        <w:t xml:space="preserve"> 5G!</w:t>
      </w:r>
    </w:p>
    <w:p w14:paraId="043454E0" w14:textId="4929BA69" w:rsidR="00A756F8" w:rsidRPr="00006DA4" w:rsidRDefault="002A470F" w:rsidP="00E26AD9">
      <w:pPr>
        <w:pStyle w:val="Titolo1"/>
        <w:spacing w:after="440" w:line="264" w:lineRule="auto"/>
        <w:ind w:left="142" w:right="176"/>
        <w:jc w:val="both"/>
        <w:rPr>
          <w:lang w:val="it-IT"/>
        </w:rPr>
      </w:pPr>
      <w:r>
        <w:rPr>
          <w:color w:val="252525"/>
          <w:lang w:val="it-IT"/>
        </w:rPr>
        <w:t xml:space="preserve">Questa soluzione permette di vedere al meglio </w:t>
      </w:r>
      <w:r w:rsidR="00C42289">
        <w:rPr>
          <w:color w:val="252525"/>
          <w:lang w:val="it-IT"/>
        </w:rPr>
        <w:t>le trasmissioni</w:t>
      </w:r>
      <w:r>
        <w:rPr>
          <w:color w:val="252525"/>
          <w:lang w:val="it-IT"/>
        </w:rPr>
        <w:t xml:space="preserve"> del digitale terrestre e, </w:t>
      </w:r>
      <w:r w:rsidR="00C42289">
        <w:rPr>
          <w:color w:val="252525"/>
          <w:lang w:val="it-IT"/>
        </w:rPr>
        <w:t>sfruttando</w:t>
      </w:r>
      <w:r w:rsidR="00C42289">
        <w:rPr>
          <w:color w:val="252525"/>
          <w:lang w:val="it-IT"/>
        </w:rPr>
        <w:br/>
      </w:r>
      <w:r>
        <w:rPr>
          <w:color w:val="252525"/>
          <w:lang w:val="it-IT"/>
        </w:rPr>
        <w:t>un router con SIM telefonica, di avere a disposizione nel veicolo una veloce rete Wi-Fi utilizzabile</w:t>
      </w:r>
      <w:r w:rsidR="00C42289">
        <w:rPr>
          <w:color w:val="252525"/>
          <w:lang w:val="it-IT"/>
        </w:rPr>
        <w:br/>
      </w:r>
      <w:r>
        <w:rPr>
          <w:color w:val="252525"/>
          <w:lang w:val="it-IT"/>
        </w:rPr>
        <w:t>da Smart TV, smartphone, tablet e computer</w:t>
      </w:r>
    </w:p>
    <w:p w14:paraId="57CBDB9C" w14:textId="5AC78AB6" w:rsidR="00285505" w:rsidRPr="00285505" w:rsidRDefault="00AF64C3" w:rsidP="00F6268D">
      <w:pPr>
        <w:pStyle w:val="Corpotesto"/>
        <w:spacing w:after="160" w:line="288" w:lineRule="auto"/>
        <w:ind w:left="142" w:right="113"/>
        <w:jc w:val="both"/>
        <w:rPr>
          <w:iCs/>
          <w:color w:val="252525"/>
          <w:lang w:val="it-IT"/>
        </w:rPr>
      </w:pPr>
      <w:r w:rsidRPr="00006DA4">
        <w:rPr>
          <w:i/>
          <w:color w:val="252525"/>
          <w:lang w:val="it-IT"/>
        </w:rPr>
        <w:t>Lugo di Ravenna (</w:t>
      </w:r>
      <w:r w:rsidR="009F7CED">
        <w:rPr>
          <w:i/>
          <w:color w:val="252525"/>
          <w:lang w:val="it-IT"/>
        </w:rPr>
        <w:t>2</w:t>
      </w:r>
      <w:r w:rsidR="00775567">
        <w:rPr>
          <w:i/>
          <w:color w:val="252525"/>
          <w:lang w:val="it-IT"/>
        </w:rPr>
        <w:t>5</w:t>
      </w:r>
      <w:r w:rsidRPr="00006DA4">
        <w:rPr>
          <w:i/>
          <w:color w:val="252525"/>
          <w:lang w:val="it-IT"/>
        </w:rPr>
        <w:t xml:space="preserve"> </w:t>
      </w:r>
      <w:r w:rsidR="00E26AD9">
        <w:rPr>
          <w:i/>
          <w:color w:val="252525"/>
          <w:lang w:val="it-IT"/>
        </w:rPr>
        <w:t>agosto</w:t>
      </w:r>
      <w:r w:rsidRPr="00006DA4">
        <w:rPr>
          <w:i/>
          <w:color w:val="252525"/>
          <w:lang w:val="it-IT"/>
        </w:rPr>
        <w:t xml:space="preserve"> 202</w:t>
      </w:r>
      <w:r w:rsidR="00285505">
        <w:rPr>
          <w:i/>
          <w:color w:val="252525"/>
          <w:lang w:val="it-IT"/>
        </w:rPr>
        <w:t>3</w:t>
      </w:r>
      <w:r w:rsidRPr="00006DA4">
        <w:rPr>
          <w:i/>
          <w:color w:val="252525"/>
          <w:lang w:val="it-IT"/>
        </w:rPr>
        <w:t xml:space="preserve">) </w:t>
      </w:r>
      <w:r w:rsidR="005B686A">
        <w:rPr>
          <w:i/>
          <w:color w:val="252525"/>
          <w:lang w:val="it-IT"/>
        </w:rPr>
        <w:t>–</w:t>
      </w:r>
      <w:r w:rsidRPr="00006DA4">
        <w:rPr>
          <w:i/>
          <w:color w:val="252525"/>
          <w:lang w:val="it-IT"/>
        </w:rPr>
        <w:t xml:space="preserve"> </w:t>
      </w:r>
      <w:r w:rsidR="00285505" w:rsidRPr="00285505">
        <w:rPr>
          <w:iCs/>
          <w:color w:val="252525"/>
          <w:lang w:val="it-IT"/>
        </w:rPr>
        <w:t>Televisione e Internet sono i due servizi di intrattenimento più utilizzati da chi viaggia in camper, spesso anche in combinazione, grazie alle Smart TV. In entrambi i casi, i segnali sono completamente digitali</w:t>
      </w:r>
      <w:r w:rsidR="003D5D27">
        <w:rPr>
          <w:iCs/>
          <w:color w:val="252525"/>
          <w:lang w:val="it-IT"/>
        </w:rPr>
        <w:t>,</w:t>
      </w:r>
      <w:r w:rsidR="00285505" w:rsidRPr="00285505">
        <w:rPr>
          <w:iCs/>
          <w:color w:val="252525"/>
          <w:lang w:val="it-IT"/>
        </w:rPr>
        <w:t xml:space="preserve"> e in mancanza di un ottimo sistema di ricezione si possono riscontrare difficoltà tanto nel guardare le normali trasmissioni quanto nell’utilizzo di app o nello streaming, oggi sempre più importante, per esempio, per poter seguire il campionato italiano di calcio.</w:t>
      </w:r>
    </w:p>
    <w:p w14:paraId="0D5C268D" w14:textId="77777777" w:rsidR="00285505" w:rsidRPr="00285505" w:rsidRDefault="00285505" w:rsidP="00F6268D">
      <w:pPr>
        <w:pStyle w:val="Corpotesto"/>
        <w:spacing w:after="160" w:line="288" w:lineRule="auto"/>
        <w:ind w:left="142" w:right="113"/>
        <w:jc w:val="both"/>
        <w:rPr>
          <w:iCs/>
          <w:color w:val="252525"/>
          <w:lang w:val="it-IT"/>
        </w:rPr>
      </w:pPr>
      <w:r w:rsidRPr="00285505">
        <w:rPr>
          <w:iCs/>
          <w:color w:val="252525"/>
          <w:lang w:val="it-IT"/>
        </w:rPr>
        <w:t xml:space="preserve">La nuova Teleco </w:t>
      </w:r>
      <w:proofErr w:type="spellStart"/>
      <w:r w:rsidRPr="00285505">
        <w:rPr>
          <w:iCs/>
          <w:color w:val="252525"/>
          <w:lang w:val="it-IT"/>
        </w:rPr>
        <w:t>Wing</w:t>
      </w:r>
      <w:proofErr w:type="spellEnd"/>
      <w:r w:rsidRPr="00285505">
        <w:rPr>
          <w:iCs/>
          <w:color w:val="252525"/>
          <w:lang w:val="it-IT"/>
        </w:rPr>
        <w:t xml:space="preserve">-LAN 11 è destinata a migliorare le prestazioni della famiglia </w:t>
      </w:r>
      <w:proofErr w:type="gramStart"/>
      <w:r w:rsidRPr="00285505">
        <w:rPr>
          <w:iCs/>
          <w:color w:val="252525"/>
          <w:lang w:val="it-IT"/>
        </w:rPr>
        <w:t>della antenne</w:t>
      </w:r>
      <w:proofErr w:type="gramEnd"/>
      <w:r w:rsidRPr="00285505">
        <w:rPr>
          <w:iCs/>
          <w:color w:val="252525"/>
          <w:lang w:val="it-IT"/>
        </w:rPr>
        <w:t xml:space="preserve"> omnidirezionali Teleco, che da molti anni sono vendute con ottimi risultati in Italia e tutta Europa. Progettata con particolare attenzione ai veicoli ricreazionali e per resistere alle velocità più elevate, permette anche di ricevere e gestire il segnale cellulare per portare la migliore connettività Internet possibile all’interno del veicolo.</w:t>
      </w:r>
    </w:p>
    <w:p w14:paraId="1A04BAE6" w14:textId="10AE443C" w:rsidR="00285505" w:rsidRPr="00285505" w:rsidRDefault="00285505" w:rsidP="00F6268D">
      <w:pPr>
        <w:pStyle w:val="Corpotesto"/>
        <w:spacing w:after="160" w:line="288" w:lineRule="auto"/>
        <w:ind w:left="142" w:right="113"/>
        <w:jc w:val="both"/>
        <w:rPr>
          <w:iCs/>
          <w:color w:val="252525"/>
          <w:lang w:val="it-IT"/>
        </w:rPr>
      </w:pPr>
      <w:r w:rsidRPr="00285505">
        <w:rPr>
          <w:iCs/>
          <w:color w:val="252525"/>
          <w:lang w:val="it-IT"/>
        </w:rPr>
        <w:t>Realizzata in ABS nero, questa Wing-LAN 11 si distingue per il suo inconfondibile design che si adatta al profilo aerodinamico delle ultime generazioni di camper. Il diametro dell’antenna è di soli 38 centimetri, mentre l’altezza è contenuta in 16,5 centimetri, dimensioni che riducono al minimo l’ingombro sul tetto del veicolo, normalmente utilizzato per ospitare anche accessori come oblò, moduli fotovoltaici, camini, portapacchi, bagagliere e così via.</w:t>
      </w:r>
    </w:p>
    <w:p w14:paraId="1A2EA658" w14:textId="0A8829CE" w:rsidR="00285505" w:rsidRPr="00285505" w:rsidRDefault="00285505" w:rsidP="00F6268D">
      <w:pPr>
        <w:pStyle w:val="Corpotesto"/>
        <w:spacing w:after="160" w:line="288" w:lineRule="auto"/>
        <w:ind w:left="142" w:right="113"/>
        <w:jc w:val="both"/>
        <w:rPr>
          <w:iCs/>
          <w:color w:val="252525"/>
          <w:lang w:val="it-IT"/>
        </w:rPr>
      </w:pPr>
      <w:proofErr w:type="gramStart"/>
      <w:r w:rsidRPr="00285505">
        <w:rPr>
          <w:iCs/>
          <w:color w:val="252525"/>
          <w:lang w:val="it-IT"/>
        </w:rPr>
        <w:t>Il team</w:t>
      </w:r>
      <w:proofErr w:type="gramEnd"/>
      <w:r w:rsidRPr="00285505">
        <w:rPr>
          <w:iCs/>
          <w:color w:val="252525"/>
          <w:lang w:val="it-IT"/>
        </w:rPr>
        <w:t xml:space="preserve"> di ingegneri e tecnici Teleco, dopo un lungo lavoro di ricerca </w:t>
      </w:r>
      <w:r w:rsidR="00C45500">
        <w:rPr>
          <w:iCs/>
          <w:color w:val="252525"/>
          <w:lang w:val="it-IT"/>
        </w:rPr>
        <w:t>e</w:t>
      </w:r>
      <w:r w:rsidRPr="00285505">
        <w:rPr>
          <w:iCs/>
          <w:color w:val="252525"/>
          <w:lang w:val="it-IT"/>
        </w:rPr>
        <w:t xml:space="preserve"> sviluppo, ha prodotto un’antenna in grado di ricevere segnali digitali terrestri DVBT/T2 e Radio Digitale DAB+. Ma non solo: la nuova Teleco Wing-LAN 11 integra anche un’antenna ad alta efficienza per la ricezione dei segnali cellulari </w:t>
      </w:r>
      <w:r w:rsidR="00421D66">
        <w:rPr>
          <w:iCs/>
          <w:color w:val="252525"/>
          <w:lang w:val="it-IT"/>
        </w:rPr>
        <w:t>fino al</w:t>
      </w:r>
      <w:r w:rsidRPr="00285505">
        <w:rPr>
          <w:iCs/>
          <w:color w:val="252525"/>
          <w:lang w:val="it-IT"/>
        </w:rPr>
        <w:t xml:space="preserve"> 5G. </w:t>
      </w:r>
      <w:r w:rsidR="00C45500">
        <w:rPr>
          <w:iCs/>
          <w:color w:val="252525"/>
          <w:lang w:val="it-IT"/>
        </w:rPr>
        <w:t>Il</w:t>
      </w:r>
      <w:r w:rsidRPr="00285505">
        <w:rPr>
          <w:iCs/>
          <w:color w:val="252525"/>
          <w:lang w:val="it-IT"/>
        </w:rPr>
        <w:t xml:space="preserve"> nuov</w:t>
      </w:r>
      <w:r w:rsidR="00C45500">
        <w:rPr>
          <w:iCs/>
          <w:color w:val="252525"/>
          <w:lang w:val="it-IT"/>
        </w:rPr>
        <w:t>o</w:t>
      </w:r>
      <w:r w:rsidRPr="00285505">
        <w:rPr>
          <w:iCs/>
          <w:color w:val="252525"/>
          <w:lang w:val="it-IT"/>
        </w:rPr>
        <w:t xml:space="preserve"> amplificator</w:t>
      </w:r>
      <w:r w:rsidR="00C45500">
        <w:rPr>
          <w:iCs/>
          <w:color w:val="252525"/>
          <w:lang w:val="it-IT"/>
        </w:rPr>
        <w:t>e</w:t>
      </w:r>
      <w:r w:rsidRPr="00285505">
        <w:rPr>
          <w:iCs/>
          <w:color w:val="252525"/>
          <w:lang w:val="it-IT"/>
        </w:rPr>
        <w:t xml:space="preserve"> dotat</w:t>
      </w:r>
      <w:r w:rsidR="00C45500">
        <w:rPr>
          <w:iCs/>
          <w:color w:val="252525"/>
          <w:lang w:val="it-IT"/>
        </w:rPr>
        <w:t>o</w:t>
      </w:r>
      <w:r w:rsidRPr="00285505">
        <w:rPr>
          <w:iCs/>
          <w:color w:val="252525"/>
          <w:lang w:val="it-IT"/>
        </w:rPr>
        <w:t xml:space="preserve"> di filtro da 694 MHz</w:t>
      </w:r>
      <w:r w:rsidR="00C45500">
        <w:rPr>
          <w:iCs/>
          <w:color w:val="252525"/>
          <w:lang w:val="it-IT"/>
        </w:rPr>
        <w:t xml:space="preserve"> è</w:t>
      </w:r>
      <w:r w:rsidRPr="00285505">
        <w:rPr>
          <w:iCs/>
          <w:color w:val="252525"/>
          <w:lang w:val="it-IT"/>
        </w:rPr>
        <w:t xml:space="preserve"> in grado di eliminare eventuali disturbi dovuti al recente passaggio della banda 700 MHz dalla TV digitale al 5G. Questo consente di migliorare la qualità dei segnali aumentan</w:t>
      </w:r>
      <w:r w:rsidR="00C45500">
        <w:rPr>
          <w:iCs/>
          <w:color w:val="252525"/>
          <w:lang w:val="it-IT"/>
        </w:rPr>
        <w:t>d</w:t>
      </w:r>
      <w:r w:rsidRPr="00285505">
        <w:rPr>
          <w:iCs/>
          <w:color w:val="252525"/>
          <w:lang w:val="it-IT"/>
        </w:rPr>
        <w:t>o la velocità della connessione Internet ed evitando interruzioni</w:t>
      </w:r>
      <w:r w:rsidR="00421D66">
        <w:rPr>
          <w:iCs/>
          <w:color w:val="252525"/>
          <w:lang w:val="it-IT"/>
        </w:rPr>
        <w:t xml:space="preserve"> nella trasmissione dei dati</w:t>
      </w:r>
      <w:r w:rsidRPr="00285505">
        <w:rPr>
          <w:iCs/>
          <w:color w:val="252525"/>
          <w:lang w:val="it-IT"/>
        </w:rPr>
        <w:t>.</w:t>
      </w:r>
    </w:p>
    <w:p w14:paraId="7E68F92F" w14:textId="31E610E4" w:rsidR="00285505" w:rsidRPr="00285505" w:rsidRDefault="00285505" w:rsidP="00F6268D">
      <w:pPr>
        <w:pStyle w:val="Corpotesto"/>
        <w:spacing w:after="160" w:line="288" w:lineRule="auto"/>
        <w:ind w:left="142" w:right="113"/>
        <w:jc w:val="both"/>
        <w:rPr>
          <w:iCs/>
          <w:color w:val="252525"/>
          <w:lang w:val="it-IT"/>
        </w:rPr>
      </w:pPr>
      <w:r w:rsidRPr="00285505">
        <w:rPr>
          <w:iCs/>
          <w:color w:val="252525"/>
          <w:lang w:val="it-IT"/>
        </w:rPr>
        <w:t xml:space="preserve">Per sfruttare le funzionalità di ricezione cellulare della nuova Wing-LAN 11 bisogna prevedere l’utilizzo di un router in grado di ospitare una SIM telefonica, come per esempio il nostro Teleco </w:t>
      </w:r>
      <w:r w:rsidR="00C45500">
        <w:rPr>
          <w:iCs/>
          <w:color w:val="252525"/>
          <w:lang w:val="it-IT"/>
        </w:rPr>
        <w:t xml:space="preserve">WiFi Van </w:t>
      </w:r>
      <w:r w:rsidRPr="00285505">
        <w:rPr>
          <w:iCs/>
          <w:color w:val="252525"/>
          <w:lang w:val="it-IT"/>
        </w:rPr>
        <w:t>WFT402</w:t>
      </w:r>
      <w:r w:rsidR="00421D66">
        <w:rPr>
          <w:iCs/>
          <w:color w:val="252525"/>
          <w:lang w:val="it-IT"/>
        </w:rPr>
        <w:t>. Questo</w:t>
      </w:r>
      <w:r w:rsidR="00C45500">
        <w:rPr>
          <w:iCs/>
          <w:color w:val="252525"/>
          <w:lang w:val="it-IT"/>
        </w:rPr>
        <w:t xml:space="preserve"> consente di distribuire il segnale in tutto il veicolo attraverso una rete Wi-Fi ad alte prestazioni, permettendo così la n</w:t>
      </w:r>
      <w:r w:rsidRPr="00285505">
        <w:rPr>
          <w:iCs/>
          <w:color w:val="252525"/>
          <w:lang w:val="it-IT"/>
        </w:rPr>
        <w:t>aviga</w:t>
      </w:r>
      <w:r w:rsidR="00C45500">
        <w:rPr>
          <w:iCs/>
          <w:color w:val="252525"/>
          <w:lang w:val="it-IT"/>
        </w:rPr>
        <w:t>zione</w:t>
      </w:r>
      <w:r w:rsidRPr="00285505">
        <w:rPr>
          <w:iCs/>
          <w:color w:val="252525"/>
          <w:lang w:val="it-IT"/>
        </w:rPr>
        <w:t xml:space="preserve"> in rete</w:t>
      </w:r>
      <w:r w:rsidR="00C45500">
        <w:rPr>
          <w:iCs/>
          <w:color w:val="252525"/>
          <w:lang w:val="it-IT"/>
        </w:rPr>
        <w:t xml:space="preserve">, l’utilizzo delle app </w:t>
      </w:r>
      <w:r w:rsidRPr="00285505">
        <w:rPr>
          <w:iCs/>
          <w:color w:val="252525"/>
          <w:lang w:val="it-IT"/>
        </w:rPr>
        <w:t xml:space="preserve">e </w:t>
      </w:r>
      <w:r w:rsidR="00C45500">
        <w:rPr>
          <w:iCs/>
          <w:color w:val="252525"/>
          <w:lang w:val="it-IT"/>
        </w:rPr>
        <w:t>la visione delle</w:t>
      </w:r>
      <w:r w:rsidRPr="00285505">
        <w:rPr>
          <w:iCs/>
          <w:color w:val="252525"/>
          <w:lang w:val="it-IT"/>
        </w:rPr>
        <w:t xml:space="preserve"> trasmissioni preferite anche in streaming. L’utilizzo dell’antenna esterna </w:t>
      </w:r>
      <w:r w:rsidR="00C45500">
        <w:rPr>
          <w:iCs/>
          <w:color w:val="252525"/>
          <w:lang w:val="it-IT"/>
        </w:rPr>
        <w:t>consente</w:t>
      </w:r>
      <w:r w:rsidRPr="00285505">
        <w:rPr>
          <w:iCs/>
          <w:color w:val="252525"/>
          <w:lang w:val="it-IT"/>
        </w:rPr>
        <w:t xml:space="preserve"> di installare questo dispositivo anche in punti nascosti o meno accessibili del veicolo senza ridurre la sua capacità </w:t>
      </w:r>
      <w:r w:rsidR="00C45500">
        <w:rPr>
          <w:iCs/>
          <w:color w:val="252525"/>
          <w:lang w:val="it-IT"/>
        </w:rPr>
        <w:t>d</w:t>
      </w:r>
      <w:r w:rsidRPr="00285505">
        <w:rPr>
          <w:iCs/>
          <w:color w:val="252525"/>
          <w:lang w:val="it-IT"/>
        </w:rPr>
        <w:t>i ricezione.</w:t>
      </w:r>
    </w:p>
    <w:p w14:paraId="58124F0F" w14:textId="5DF1687B" w:rsidR="00285505" w:rsidRPr="00285505" w:rsidRDefault="00285505" w:rsidP="00F6268D">
      <w:pPr>
        <w:pStyle w:val="Corpotesto"/>
        <w:spacing w:after="160" w:line="288" w:lineRule="auto"/>
        <w:ind w:left="142" w:right="113"/>
        <w:jc w:val="both"/>
        <w:rPr>
          <w:iCs/>
          <w:color w:val="252525"/>
          <w:lang w:val="it-IT"/>
        </w:rPr>
      </w:pPr>
      <w:r w:rsidRPr="00285505">
        <w:rPr>
          <w:iCs/>
          <w:color w:val="252525"/>
          <w:lang w:val="it-IT"/>
        </w:rPr>
        <w:t xml:space="preserve">L’amplificatore e distributore del segnale digitale radio-TV </w:t>
      </w:r>
      <w:r w:rsidR="00C45500">
        <w:rPr>
          <w:iCs/>
          <w:color w:val="252525"/>
          <w:lang w:val="it-IT"/>
        </w:rPr>
        <w:t xml:space="preserve">in dotazione con l’antenna </w:t>
      </w:r>
      <w:r w:rsidRPr="00285505">
        <w:rPr>
          <w:iCs/>
          <w:color w:val="252525"/>
          <w:lang w:val="it-IT"/>
        </w:rPr>
        <w:t>mette a disposizione tre uscite per altrettanti televisori e una uscita a cui collegare una radio FM e/o DAB+.</w:t>
      </w:r>
    </w:p>
    <w:p w14:paraId="4EE83A8E" w14:textId="1F7B42C5" w:rsidR="0008702D" w:rsidRDefault="00285505" w:rsidP="00F6268D">
      <w:pPr>
        <w:pStyle w:val="Corpotesto"/>
        <w:spacing w:after="160" w:line="288" w:lineRule="auto"/>
        <w:ind w:left="142" w:right="113"/>
        <w:jc w:val="both"/>
        <w:rPr>
          <w:b/>
          <w:bCs/>
          <w:lang w:val="it-IT"/>
        </w:rPr>
      </w:pPr>
      <w:r>
        <w:rPr>
          <w:iCs/>
          <w:color w:val="252525"/>
          <w:lang w:val="it-IT"/>
        </w:rPr>
        <w:t>La Teleco Wing-LAN 11</w:t>
      </w:r>
      <w:r w:rsidR="00BB1FBA">
        <w:rPr>
          <w:iCs/>
          <w:color w:val="252525"/>
          <w:lang w:val="it-IT"/>
        </w:rPr>
        <w:t xml:space="preserve"> è già disponile presso i rivenditori autorizzati di Teleco Group.</w:t>
      </w:r>
      <w:r w:rsidR="0008702D">
        <w:rPr>
          <w:b/>
          <w:bCs/>
          <w:lang w:val="it-IT"/>
        </w:rPr>
        <w:br w:type="page"/>
      </w:r>
    </w:p>
    <w:p w14:paraId="71CF520E" w14:textId="4729A47F" w:rsidR="003259CA" w:rsidRPr="003259CA" w:rsidRDefault="00E26AD9" w:rsidP="00E26AD9">
      <w:pPr>
        <w:pStyle w:val="Corpotesto"/>
        <w:spacing w:before="1" w:after="160"/>
        <w:ind w:left="142"/>
        <w:rPr>
          <w:lang w:val="it-IT"/>
        </w:rPr>
      </w:pPr>
      <w:r w:rsidRPr="00E26AD9">
        <w:rPr>
          <w:b/>
          <w:bCs/>
          <w:sz w:val="18"/>
          <w:szCs w:val="18"/>
          <w:lang w:val="it-IT"/>
        </w:rPr>
        <w:lastRenderedPageBreak/>
        <w:t>Specifiche tecniche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255"/>
        <w:gridCol w:w="1134"/>
        <w:gridCol w:w="1134"/>
      </w:tblGrid>
      <w:tr w:rsidR="00C45500" w:rsidRPr="00E26AD9" w14:paraId="591C662E" w14:textId="77777777" w:rsidTr="00B74101">
        <w:tc>
          <w:tcPr>
            <w:tcW w:w="3255" w:type="dxa"/>
            <w:vAlign w:val="center"/>
          </w:tcPr>
          <w:p w14:paraId="2A9F8A6C" w14:textId="23987EF8" w:rsidR="00C45500" w:rsidRPr="00E26AD9" w:rsidRDefault="00C45500" w:rsidP="00285505">
            <w:pPr>
              <w:pStyle w:val="Corpotesto"/>
              <w:spacing w:before="1" w:line="312" w:lineRule="auto"/>
              <w:ind w:left="142"/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58E2946" w14:textId="129059B5" w:rsidR="00C45500" w:rsidRPr="00E26AD9" w:rsidRDefault="0024351E" w:rsidP="00285505">
            <w:pPr>
              <w:pStyle w:val="Corpotesto"/>
              <w:spacing w:before="1" w:line="312" w:lineRule="auto"/>
              <w:ind w:left="142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E26AD9">
              <w:rPr>
                <w:b/>
                <w:bCs/>
                <w:sz w:val="18"/>
                <w:szCs w:val="18"/>
                <w:lang w:val="it-IT"/>
              </w:rPr>
              <w:t>Wing-LAN 11</w:t>
            </w:r>
          </w:p>
        </w:tc>
      </w:tr>
      <w:tr w:rsidR="0024351E" w:rsidRPr="00E26AD9" w14:paraId="67179B34" w14:textId="77777777" w:rsidTr="007F39DD">
        <w:tc>
          <w:tcPr>
            <w:tcW w:w="3255" w:type="dxa"/>
          </w:tcPr>
          <w:p w14:paraId="3188CD3A" w14:textId="6F2C229E" w:rsidR="0024351E" w:rsidRPr="00E26AD9" w:rsidRDefault="0024351E" w:rsidP="00C45500">
            <w:pPr>
              <w:pStyle w:val="Corpotesto"/>
              <w:spacing w:before="1" w:line="312" w:lineRule="auto"/>
              <w:ind w:left="142"/>
              <w:rPr>
                <w:bCs/>
                <w:sz w:val="18"/>
                <w:szCs w:val="18"/>
                <w:lang w:val="it-IT"/>
              </w:rPr>
            </w:pPr>
            <w:r w:rsidRPr="00E26AD9">
              <w:rPr>
                <w:bCs/>
                <w:sz w:val="18"/>
                <w:szCs w:val="18"/>
                <w:lang w:val="it-IT"/>
              </w:rPr>
              <w:t>Canali</w:t>
            </w:r>
          </w:p>
        </w:tc>
        <w:tc>
          <w:tcPr>
            <w:tcW w:w="1134" w:type="dxa"/>
          </w:tcPr>
          <w:p w14:paraId="03EA35BB" w14:textId="101217A4" w:rsidR="0024351E" w:rsidRPr="00E26AD9" w:rsidRDefault="0024351E" w:rsidP="0024351E">
            <w:pPr>
              <w:pStyle w:val="Corpotesto"/>
              <w:spacing w:before="1" w:line="312" w:lineRule="auto"/>
              <w:jc w:val="center"/>
              <w:rPr>
                <w:sz w:val="18"/>
                <w:szCs w:val="18"/>
                <w:lang w:val="it-IT"/>
              </w:rPr>
            </w:pPr>
            <w:r w:rsidRPr="00E26AD9">
              <w:rPr>
                <w:sz w:val="18"/>
                <w:szCs w:val="18"/>
                <w:lang w:val="it-IT"/>
              </w:rPr>
              <w:t>5-12</w:t>
            </w:r>
          </w:p>
        </w:tc>
        <w:tc>
          <w:tcPr>
            <w:tcW w:w="1134" w:type="dxa"/>
          </w:tcPr>
          <w:p w14:paraId="6835EDBA" w14:textId="071AD46A" w:rsidR="0024351E" w:rsidRPr="00E26AD9" w:rsidRDefault="0024351E" w:rsidP="0024351E">
            <w:pPr>
              <w:pStyle w:val="Corpotesto"/>
              <w:spacing w:before="1" w:line="312" w:lineRule="auto"/>
              <w:jc w:val="center"/>
              <w:rPr>
                <w:sz w:val="18"/>
                <w:szCs w:val="18"/>
                <w:lang w:val="it-IT"/>
              </w:rPr>
            </w:pPr>
            <w:r w:rsidRPr="00E26AD9">
              <w:rPr>
                <w:sz w:val="18"/>
                <w:szCs w:val="18"/>
                <w:lang w:val="it-IT"/>
              </w:rPr>
              <w:t>21-</w:t>
            </w:r>
            <w:r w:rsidR="0084504B" w:rsidRPr="00E26AD9">
              <w:rPr>
                <w:sz w:val="18"/>
                <w:szCs w:val="18"/>
                <w:lang w:val="it-IT"/>
              </w:rPr>
              <w:t>48</w:t>
            </w:r>
          </w:p>
        </w:tc>
      </w:tr>
      <w:tr w:rsidR="0024351E" w:rsidRPr="00E26AD9" w14:paraId="41EE3814" w14:textId="77777777" w:rsidTr="00B76203">
        <w:tc>
          <w:tcPr>
            <w:tcW w:w="3255" w:type="dxa"/>
          </w:tcPr>
          <w:p w14:paraId="0FAA19A6" w14:textId="4110FE97" w:rsidR="0024351E" w:rsidRPr="00E26AD9" w:rsidRDefault="0024351E" w:rsidP="00C45500">
            <w:pPr>
              <w:pStyle w:val="Corpotesto"/>
              <w:spacing w:before="1" w:line="312" w:lineRule="auto"/>
              <w:ind w:left="142"/>
              <w:rPr>
                <w:bCs/>
                <w:sz w:val="18"/>
                <w:szCs w:val="18"/>
                <w:lang w:val="it-IT"/>
              </w:rPr>
            </w:pPr>
            <w:r w:rsidRPr="00E26AD9">
              <w:rPr>
                <w:bCs/>
                <w:sz w:val="18"/>
                <w:szCs w:val="18"/>
                <w:lang w:val="it-IT"/>
              </w:rPr>
              <w:t>Guadagno con amplificatore</w:t>
            </w:r>
          </w:p>
        </w:tc>
        <w:tc>
          <w:tcPr>
            <w:tcW w:w="1134" w:type="dxa"/>
          </w:tcPr>
          <w:p w14:paraId="29A4925E" w14:textId="57F438AB" w:rsidR="0024351E" w:rsidRPr="00E26AD9" w:rsidRDefault="0024351E" w:rsidP="0024351E">
            <w:pPr>
              <w:pStyle w:val="Corpotesto"/>
              <w:spacing w:before="1" w:line="312" w:lineRule="auto"/>
              <w:jc w:val="center"/>
              <w:rPr>
                <w:sz w:val="18"/>
                <w:szCs w:val="18"/>
                <w:lang w:val="it-IT"/>
              </w:rPr>
            </w:pPr>
            <w:r w:rsidRPr="00E26AD9">
              <w:rPr>
                <w:sz w:val="18"/>
                <w:szCs w:val="18"/>
                <w:lang w:val="it-IT"/>
              </w:rPr>
              <w:t>16dB</w:t>
            </w:r>
          </w:p>
        </w:tc>
        <w:tc>
          <w:tcPr>
            <w:tcW w:w="1134" w:type="dxa"/>
          </w:tcPr>
          <w:p w14:paraId="0BA69D2C" w14:textId="7FF6534E" w:rsidR="0024351E" w:rsidRPr="00E26AD9" w:rsidRDefault="0024351E" w:rsidP="0024351E">
            <w:pPr>
              <w:pStyle w:val="Corpotesto"/>
              <w:spacing w:before="1" w:line="312" w:lineRule="auto"/>
              <w:jc w:val="center"/>
              <w:rPr>
                <w:sz w:val="18"/>
                <w:szCs w:val="18"/>
                <w:lang w:val="it-IT"/>
              </w:rPr>
            </w:pPr>
            <w:r w:rsidRPr="00E26AD9">
              <w:rPr>
                <w:sz w:val="18"/>
                <w:szCs w:val="18"/>
                <w:lang w:val="it-IT"/>
              </w:rPr>
              <w:t>26dB</w:t>
            </w:r>
          </w:p>
        </w:tc>
      </w:tr>
      <w:tr w:rsidR="00C45500" w:rsidRPr="00E26AD9" w14:paraId="73D2F16E" w14:textId="77777777" w:rsidTr="005512F6">
        <w:tc>
          <w:tcPr>
            <w:tcW w:w="3255" w:type="dxa"/>
          </w:tcPr>
          <w:p w14:paraId="6AEA2BC8" w14:textId="29D28CDA" w:rsidR="00C45500" w:rsidRPr="00E26AD9" w:rsidRDefault="00C45500" w:rsidP="00C45500">
            <w:pPr>
              <w:pStyle w:val="Corpotesto"/>
              <w:spacing w:before="1" w:line="312" w:lineRule="auto"/>
              <w:ind w:left="142"/>
              <w:rPr>
                <w:bCs/>
                <w:sz w:val="18"/>
                <w:szCs w:val="18"/>
                <w:lang w:val="it-IT"/>
              </w:rPr>
            </w:pPr>
            <w:r w:rsidRPr="00E26AD9">
              <w:rPr>
                <w:bCs/>
                <w:sz w:val="18"/>
                <w:szCs w:val="18"/>
                <w:lang w:val="it-IT"/>
              </w:rPr>
              <w:t>Alimentazione</w:t>
            </w:r>
          </w:p>
        </w:tc>
        <w:tc>
          <w:tcPr>
            <w:tcW w:w="2268" w:type="dxa"/>
            <w:gridSpan w:val="2"/>
          </w:tcPr>
          <w:p w14:paraId="349E93AA" w14:textId="74983AF2" w:rsidR="00C45500" w:rsidRPr="00E26AD9" w:rsidRDefault="00C45500" w:rsidP="00C45500">
            <w:pPr>
              <w:pStyle w:val="Corpotesto"/>
              <w:spacing w:before="1" w:line="312" w:lineRule="auto"/>
              <w:ind w:left="142"/>
              <w:jc w:val="center"/>
              <w:rPr>
                <w:sz w:val="18"/>
                <w:szCs w:val="18"/>
                <w:lang w:val="it-IT"/>
              </w:rPr>
            </w:pPr>
            <w:r w:rsidRPr="00E26AD9">
              <w:rPr>
                <w:sz w:val="18"/>
                <w:szCs w:val="18"/>
                <w:lang w:val="it-IT"/>
              </w:rPr>
              <w:t>12/24 Volt</w:t>
            </w:r>
          </w:p>
        </w:tc>
      </w:tr>
      <w:tr w:rsidR="00C45500" w:rsidRPr="00E26AD9" w14:paraId="2A69B7EC" w14:textId="77777777" w:rsidTr="005512F6">
        <w:tc>
          <w:tcPr>
            <w:tcW w:w="3255" w:type="dxa"/>
          </w:tcPr>
          <w:p w14:paraId="7E8500D8" w14:textId="74E52BC3" w:rsidR="00C45500" w:rsidRPr="00E26AD9" w:rsidRDefault="00C45500" w:rsidP="00C45500">
            <w:pPr>
              <w:pStyle w:val="Corpotesto"/>
              <w:spacing w:before="1" w:line="312" w:lineRule="auto"/>
              <w:ind w:left="142"/>
              <w:rPr>
                <w:bCs/>
                <w:sz w:val="18"/>
                <w:szCs w:val="18"/>
                <w:lang w:val="it-IT"/>
              </w:rPr>
            </w:pPr>
            <w:r w:rsidRPr="00E26AD9">
              <w:rPr>
                <w:bCs/>
                <w:sz w:val="18"/>
                <w:szCs w:val="18"/>
                <w:lang w:val="it-IT"/>
              </w:rPr>
              <w:t>Diametro</w:t>
            </w:r>
          </w:p>
        </w:tc>
        <w:tc>
          <w:tcPr>
            <w:tcW w:w="2268" w:type="dxa"/>
            <w:gridSpan w:val="2"/>
          </w:tcPr>
          <w:p w14:paraId="4F7E5049" w14:textId="7E21E8C4" w:rsidR="00C45500" w:rsidRPr="00E26AD9" w:rsidRDefault="00C45500" w:rsidP="00C45500">
            <w:pPr>
              <w:pStyle w:val="Corpotesto"/>
              <w:spacing w:before="1" w:line="312" w:lineRule="auto"/>
              <w:ind w:left="142"/>
              <w:jc w:val="center"/>
              <w:rPr>
                <w:sz w:val="18"/>
                <w:szCs w:val="18"/>
                <w:lang w:val="it-IT"/>
              </w:rPr>
            </w:pPr>
            <w:r w:rsidRPr="00E26AD9">
              <w:rPr>
                <w:sz w:val="18"/>
                <w:szCs w:val="18"/>
                <w:lang w:val="it-IT"/>
              </w:rPr>
              <w:t>38 cm</w:t>
            </w:r>
          </w:p>
        </w:tc>
      </w:tr>
      <w:tr w:rsidR="00C45500" w:rsidRPr="00E26AD9" w14:paraId="4F94D957" w14:textId="77777777" w:rsidTr="005512F6">
        <w:tc>
          <w:tcPr>
            <w:tcW w:w="3255" w:type="dxa"/>
          </w:tcPr>
          <w:p w14:paraId="34C1967A" w14:textId="4A10609C" w:rsidR="00C45500" w:rsidRPr="00E26AD9" w:rsidRDefault="00C45500" w:rsidP="00C45500">
            <w:pPr>
              <w:pStyle w:val="Corpotesto"/>
              <w:spacing w:before="1" w:line="312" w:lineRule="auto"/>
              <w:ind w:left="142"/>
              <w:rPr>
                <w:bCs/>
                <w:sz w:val="18"/>
                <w:szCs w:val="18"/>
                <w:lang w:val="it-IT"/>
              </w:rPr>
            </w:pPr>
            <w:r w:rsidRPr="00E26AD9">
              <w:rPr>
                <w:bCs/>
                <w:sz w:val="18"/>
                <w:szCs w:val="18"/>
                <w:lang w:val="it-IT"/>
              </w:rPr>
              <w:t>Altezza</w:t>
            </w:r>
          </w:p>
        </w:tc>
        <w:tc>
          <w:tcPr>
            <w:tcW w:w="2268" w:type="dxa"/>
            <w:gridSpan w:val="2"/>
          </w:tcPr>
          <w:p w14:paraId="01B69393" w14:textId="6BC17B1E" w:rsidR="00C45500" w:rsidRPr="00E26AD9" w:rsidRDefault="00C45500" w:rsidP="00C45500">
            <w:pPr>
              <w:pStyle w:val="Corpotesto"/>
              <w:spacing w:before="1" w:line="312" w:lineRule="auto"/>
              <w:ind w:left="142"/>
              <w:jc w:val="center"/>
              <w:rPr>
                <w:sz w:val="18"/>
                <w:szCs w:val="18"/>
                <w:lang w:val="it-IT"/>
              </w:rPr>
            </w:pPr>
            <w:r w:rsidRPr="00E26AD9">
              <w:rPr>
                <w:sz w:val="18"/>
                <w:szCs w:val="18"/>
                <w:lang w:val="it-IT"/>
              </w:rPr>
              <w:t>16,5 cm</w:t>
            </w:r>
          </w:p>
        </w:tc>
      </w:tr>
      <w:tr w:rsidR="00C45500" w:rsidRPr="00E26AD9" w14:paraId="1A955BD3" w14:textId="77777777" w:rsidTr="005512F6">
        <w:tc>
          <w:tcPr>
            <w:tcW w:w="3255" w:type="dxa"/>
          </w:tcPr>
          <w:p w14:paraId="1C62B18E" w14:textId="35FA0141" w:rsidR="00C45500" w:rsidRPr="00E26AD9" w:rsidRDefault="00C45500" w:rsidP="00C45500">
            <w:pPr>
              <w:pStyle w:val="Corpotesto"/>
              <w:spacing w:before="1" w:line="312" w:lineRule="auto"/>
              <w:ind w:left="142"/>
              <w:rPr>
                <w:bCs/>
                <w:sz w:val="18"/>
                <w:szCs w:val="18"/>
                <w:lang w:val="it-IT"/>
              </w:rPr>
            </w:pPr>
            <w:r w:rsidRPr="00E26AD9">
              <w:rPr>
                <w:bCs/>
                <w:sz w:val="18"/>
                <w:szCs w:val="18"/>
                <w:lang w:val="it-IT"/>
              </w:rPr>
              <w:t>Peso</w:t>
            </w:r>
          </w:p>
        </w:tc>
        <w:tc>
          <w:tcPr>
            <w:tcW w:w="2268" w:type="dxa"/>
            <w:gridSpan w:val="2"/>
          </w:tcPr>
          <w:p w14:paraId="11424AFD" w14:textId="25A6338A" w:rsidR="00C45500" w:rsidRPr="00E26AD9" w:rsidRDefault="00C45500" w:rsidP="00C45500">
            <w:pPr>
              <w:pStyle w:val="Corpotesto"/>
              <w:spacing w:before="1" w:line="312" w:lineRule="auto"/>
              <w:ind w:left="142"/>
              <w:jc w:val="center"/>
              <w:rPr>
                <w:sz w:val="18"/>
                <w:szCs w:val="18"/>
                <w:lang w:val="it-IT"/>
              </w:rPr>
            </w:pPr>
            <w:r w:rsidRPr="00E26AD9">
              <w:rPr>
                <w:sz w:val="18"/>
                <w:szCs w:val="18"/>
                <w:lang w:val="it-IT"/>
              </w:rPr>
              <w:t xml:space="preserve">1,2 </w:t>
            </w:r>
            <w:r w:rsidR="0024351E" w:rsidRPr="00E26AD9">
              <w:rPr>
                <w:sz w:val="18"/>
                <w:szCs w:val="18"/>
                <w:lang w:val="it-IT"/>
              </w:rPr>
              <w:t>k</w:t>
            </w:r>
            <w:r w:rsidRPr="00E26AD9">
              <w:rPr>
                <w:sz w:val="18"/>
                <w:szCs w:val="18"/>
                <w:lang w:val="it-IT"/>
              </w:rPr>
              <w:t>g</w:t>
            </w:r>
          </w:p>
        </w:tc>
      </w:tr>
    </w:tbl>
    <w:p w14:paraId="46C5313F" w14:textId="77777777" w:rsidR="000C5C24" w:rsidRPr="00E26AD9" w:rsidRDefault="000C5C24" w:rsidP="00285505">
      <w:pPr>
        <w:ind w:left="142"/>
        <w:rPr>
          <w:sz w:val="18"/>
          <w:szCs w:val="18"/>
          <w:lang w:val="it-IT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255"/>
        <w:gridCol w:w="2268"/>
      </w:tblGrid>
      <w:tr w:rsidR="0024351E" w:rsidRPr="00E26AD9" w14:paraId="21DC72AB" w14:textId="77777777" w:rsidTr="009A13BE">
        <w:tc>
          <w:tcPr>
            <w:tcW w:w="3255" w:type="dxa"/>
            <w:vAlign w:val="center"/>
          </w:tcPr>
          <w:p w14:paraId="40A35866" w14:textId="364CF3E0" w:rsidR="0024351E" w:rsidRPr="00E26AD9" w:rsidRDefault="0024351E" w:rsidP="009A13BE">
            <w:pPr>
              <w:pStyle w:val="Corpotesto"/>
              <w:spacing w:before="1" w:line="312" w:lineRule="auto"/>
              <w:ind w:left="142"/>
              <w:rPr>
                <w:b/>
                <w:bCs/>
                <w:sz w:val="18"/>
                <w:szCs w:val="18"/>
                <w:lang w:val="it-IT"/>
              </w:rPr>
            </w:pPr>
            <w:r w:rsidRPr="00E26AD9">
              <w:rPr>
                <w:b/>
                <w:bCs/>
                <w:sz w:val="18"/>
                <w:szCs w:val="18"/>
                <w:lang w:val="it-IT"/>
              </w:rPr>
              <w:t>Frequenze Internet</w:t>
            </w:r>
            <w:r w:rsidRPr="00E26AD9">
              <w:rPr>
                <w:b/>
                <w:bCs/>
                <w:sz w:val="18"/>
                <w:szCs w:val="18"/>
                <w:lang w:val="it-IT"/>
              </w:rPr>
              <w:br/>
              <w:t>in ricezione</w:t>
            </w:r>
          </w:p>
        </w:tc>
        <w:tc>
          <w:tcPr>
            <w:tcW w:w="2268" w:type="dxa"/>
            <w:vAlign w:val="center"/>
          </w:tcPr>
          <w:p w14:paraId="55831C2B" w14:textId="77777777" w:rsidR="0024351E" w:rsidRPr="00E26AD9" w:rsidRDefault="0024351E" w:rsidP="009A13BE">
            <w:pPr>
              <w:pStyle w:val="Corpotesto"/>
              <w:spacing w:before="1" w:line="312" w:lineRule="auto"/>
              <w:ind w:left="142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E26AD9">
              <w:rPr>
                <w:b/>
                <w:bCs/>
                <w:sz w:val="18"/>
                <w:szCs w:val="18"/>
                <w:lang w:val="it-IT"/>
              </w:rPr>
              <w:t>Wing-LAN 11</w:t>
            </w:r>
          </w:p>
        </w:tc>
      </w:tr>
      <w:tr w:rsidR="0024351E" w:rsidRPr="00E26AD9" w14:paraId="0AEC786C" w14:textId="77777777" w:rsidTr="007B718B">
        <w:tc>
          <w:tcPr>
            <w:tcW w:w="3255" w:type="dxa"/>
          </w:tcPr>
          <w:p w14:paraId="2127C3D1" w14:textId="0A74765E" w:rsidR="0024351E" w:rsidRPr="00E26AD9" w:rsidRDefault="0024351E" w:rsidP="009A13BE">
            <w:pPr>
              <w:pStyle w:val="Corpotesto"/>
              <w:spacing w:before="1" w:line="312" w:lineRule="auto"/>
              <w:ind w:left="142"/>
              <w:rPr>
                <w:bCs/>
                <w:sz w:val="18"/>
                <w:szCs w:val="18"/>
                <w:lang w:val="it-IT"/>
              </w:rPr>
            </w:pPr>
            <w:r w:rsidRPr="00E26AD9">
              <w:rPr>
                <w:bCs/>
                <w:sz w:val="18"/>
                <w:szCs w:val="18"/>
                <w:lang w:val="it-IT"/>
              </w:rPr>
              <w:t>5G</w:t>
            </w:r>
          </w:p>
        </w:tc>
        <w:tc>
          <w:tcPr>
            <w:tcW w:w="2268" w:type="dxa"/>
          </w:tcPr>
          <w:p w14:paraId="67FDB3ED" w14:textId="67CF6D2D" w:rsidR="0024351E" w:rsidRPr="00E26AD9" w:rsidRDefault="0024351E" w:rsidP="009A13BE">
            <w:pPr>
              <w:pStyle w:val="Corpotesto"/>
              <w:spacing w:before="1" w:line="312" w:lineRule="auto"/>
              <w:jc w:val="center"/>
              <w:rPr>
                <w:sz w:val="18"/>
                <w:szCs w:val="18"/>
                <w:lang w:val="it-IT"/>
              </w:rPr>
            </w:pPr>
            <w:r w:rsidRPr="00E26AD9">
              <w:rPr>
                <w:sz w:val="18"/>
                <w:szCs w:val="18"/>
                <w:lang w:val="it-IT"/>
              </w:rPr>
              <w:t>700 (B28) MHz</w:t>
            </w:r>
          </w:p>
        </w:tc>
      </w:tr>
      <w:tr w:rsidR="0024351E" w:rsidRPr="00E26AD9" w14:paraId="794A0292" w14:textId="77777777" w:rsidTr="00036A14">
        <w:tc>
          <w:tcPr>
            <w:tcW w:w="3255" w:type="dxa"/>
          </w:tcPr>
          <w:p w14:paraId="2CD47B3C" w14:textId="12389AEB" w:rsidR="0024351E" w:rsidRPr="00E26AD9" w:rsidRDefault="0024351E" w:rsidP="009A13BE">
            <w:pPr>
              <w:pStyle w:val="Corpotesto"/>
              <w:spacing w:before="1" w:line="312" w:lineRule="auto"/>
              <w:ind w:left="142"/>
              <w:rPr>
                <w:bCs/>
                <w:sz w:val="18"/>
                <w:szCs w:val="18"/>
                <w:lang w:val="it-IT"/>
              </w:rPr>
            </w:pPr>
            <w:r w:rsidRPr="00E26AD9">
              <w:rPr>
                <w:bCs/>
                <w:sz w:val="18"/>
                <w:szCs w:val="18"/>
                <w:lang w:val="it-IT"/>
              </w:rPr>
              <w:t>4G LTE</w:t>
            </w:r>
          </w:p>
        </w:tc>
        <w:tc>
          <w:tcPr>
            <w:tcW w:w="2268" w:type="dxa"/>
          </w:tcPr>
          <w:p w14:paraId="38EA0130" w14:textId="709E0533" w:rsidR="0024351E" w:rsidRPr="00E26AD9" w:rsidRDefault="0024351E" w:rsidP="0024351E">
            <w:pPr>
              <w:pStyle w:val="Corpotesto"/>
              <w:spacing w:before="1" w:line="312" w:lineRule="auto"/>
              <w:jc w:val="center"/>
              <w:rPr>
                <w:sz w:val="18"/>
                <w:szCs w:val="18"/>
                <w:lang w:val="it-IT"/>
              </w:rPr>
            </w:pPr>
            <w:r w:rsidRPr="00E26AD9">
              <w:rPr>
                <w:sz w:val="18"/>
                <w:szCs w:val="18"/>
                <w:lang w:val="it-IT"/>
              </w:rPr>
              <w:t>800 (B20) MHz</w:t>
            </w:r>
          </w:p>
          <w:p w14:paraId="043C588C" w14:textId="52505DDA" w:rsidR="0024351E" w:rsidRPr="00E26AD9" w:rsidRDefault="0024351E" w:rsidP="0024351E">
            <w:pPr>
              <w:pStyle w:val="Corpotesto"/>
              <w:spacing w:before="1" w:line="312" w:lineRule="auto"/>
              <w:jc w:val="center"/>
              <w:rPr>
                <w:sz w:val="18"/>
                <w:szCs w:val="18"/>
                <w:lang w:val="it-IT"/>
              </w:rPr>
            </w:pPr>
            <w:r w:rsidRPr="00E26AD9">
              <w:rPr>
                <w:sz w:val="18"/>
                <w:szCs w:val="18"/>
                <w:lang w:val="it-IT"/>
              </w:rPr>
              <w:t>900 (B8) MHz</w:t>
            </w:r>
          </w:p>
          <w:p w14:paraId="1A1D98A0" w14:textId="3631294A" w:rsidR="0024351E" w:rsidRPr="00E26AD9" w:rsidRDefault="0024351E" w:rsidP="0024351E">
            <w:pPr>
              <w:pStyle w:val="Corpotesto"/>
              <w:spacing w:before="1" w:line="312" w:lineRule="auto"/>
              <w:jc w:val="center"/>
              <w:rPr>
                <w:sz w:val="18"/>
                <w:szCs w:val="18"/>
                <w:lang w:val="it-IT"/>
              </w:rPr>
            </w:pPr>
            <w:r w:rsidRPr="00E26AD9">
              <w:rPr>
                <w:sz w:val="18"/>
                <w:szCs w:val="18"/>
                <w:lang w:val="it-IT"/>
              </w:rPr>
              <w:t>1.800 (B3) MHz</w:t>
            </w:r>
          </w:p>
          <w:p w14:paraId="7C74FA94" w14:textId="20AD5F63" w:rsidR="0024351E" w:rsidRPr="00E26AD9" w:rsidRDefault="0024351E" w:rsidP="0024351E">
            <w:pPr>
              <w:pStyle w:val="Corpotesto"/>
              <w:spacing w:before="1" w:line="312" w:lineRule="auto"/>
              <w:jc w:val="center"/>
              <w:rPr>
                <w:sz w:val="18"/>
                <w:szCs w:val="18"/>
                <w:lang w:val="it-IT"/>
              </w:rPr>
            </w:pPr>
            <w:r w:rsidRPr="00E26AD9">
              <w:rPr>
                <w:sz w:val="18"/>
                <w:szCs w:val="18"/>
                <w:lang w:val="it-IT"/>
              </w:rPr>
              <w:t>2.100 (B1) MHz</w:t>
            </w:r>
          </w:p>
          <w:p w14:paraId="06F82903" w14:textId="1709CAEF" w:rsidR="0024351E" w:rsidRPr="00E26AD9" w:rsidRDefault="0024351E" w:rsidP="0024351E">
            <w:pPr>
              <w:pStyle w:val="Corpotesto"/>
              <w:spacing w:before="1" w:line="312" w:lineRule="auto"/>
              <w:jc w:val="center"/>
              <w:rPr>
                <w:sz w:val="18"/>
                <w:szCs w:val="18"/>
                <w:lang w:val="it-IT"/>
              </w:rPr>
            </w:pPr>
            <w:r w:rsidRPr="00E26AD9">
              <w:rPr>
                <w:sz w:val="18"/>
                <w:szCs w:val="18"/>
                <w:lang w:val="it-IT"/>
              </w:rPr>
              <w:t>2.600 (B7) MHz</w:t>
            </w:r>
          </w:p>
        </w:tc>
      </w:tr>
      <w:tr w:rsidR="0024351E" w:rsidRPr="00E26AD9" w14:paraId="566BE4D7" w14:textId="77777777" w:rsidTr="009A13BE">
        <w:tc>
          <w:tcPr>
            <w:tcW w:w="3255" w:type="dxa"/>
          </w:tcPr>
          <w:p w14:paraId="27519ADE" w14:textId="3C8713F0" w:rsidR="0024351E" w:rsidRPr="00E26AD9" w:rsidRDefault="0024351E" w:rsidP="009A13BE">
            <w:pPr>
              <w:pStyle w:val="Corpotesto"/>
              <w:spacing w:before="1" w:line="312" w:lineRule="auto"/>
              <w:ind w:left="142"/>
              <w:rPr>
                <w:bCs/>
                <w:sz w:val="18"/>
                <w:szCs w:val="18"/>
                <w:lang w:val="it-IT"/>
              </w:rPr>
            </w:pPr>
            <w:r w:rsidRPr="00E26AD9">
              <w:rPr>
                <w:bCs/>
                <w:sz w:val="18"/>
                <w:szCs w:val="18"/>
                <w:lang w:val="it-IT"/>
              </w:rPr>
              <w:t>3G UMTS</w:t>
            </w:r>
          </w:p>
        </w:tc>
        <w:tc>
          <w:tcPr>
            <w:tcW w:w="2268" w:type="dxa"/>
          </w:tcPr>
          <w:p w14:paraId="00AF0BFF" w14:textId="32247AC8" w:rsidR="0024351E" w:rsidRPr="00E26AD9" w:rsidRDefault="0024351E" w:rsidP="009A13BE">
            <w:pPr>
              <w:pStyle w:val="Corpotesto"/>
              <w:spacing w:before="1" w:line="312" w:lineRule="auto"/>
              <w:ind w:left="142"/>
              <w:jc w:val="center"/>
              <w:rPr>
                <w:sz w:val="18"/>
                <w:szCs w:val="18"/>
                <w:lang w:val="it-IT"/>
              </w:rPr>
            </w:pPr>
            <w:r w:rsidRPr="00E26AD9">
              <w:rPr>
                <w:sz w:val="18"/>
                <w:szCs w:val="18"/>
                <w:lang w:val="it-IT"/>
              </w:rPr>
              <w:t>2.100 / 900 MHz</w:t>
            </w:r>
          </w:p>
        </w:tc>
      </w:tr>
      <w:tr w:rsidR="0024351E" w:rsidRPr="00E26AD9" w14:paraId="190861D3" w14:textId="77777777" w:rsidTr="009A13BE">
        <w:tc>
          <w:tcPr>
            <w:tcW w:w="3255" w:type="dxa"/>
          </w:tcPr>
          <w:p w14:paraId="0436F695" w14:textId="68DE46D5" w:rsidR="0024351E" w:rsidRPr="00E26AD9" w:rsidRDefault="0024351E" w:rsidP="009A13BE">
            <w:pPr>
              <w:pStyle w:val="Corpotesto"/>
              <w:spacing w:before="1" w:line="312" w:lineRule="auto"/>
              <w:ind w:left="142"/>
              <w:rPr>
                <w:bCs/>
                <w:sz w:val="18"/>
                <w:szCs w:val="18"/>
                <w:lang w:val="it-IT"/>
              </w:rPr>
            </w:pPr>
            <w:r w:rsidRPr="00E26AD9">
              <w:rPr>
                <w:bCs/>
                <w:sz w:val="18"/>
                <w:szCs w:val="18"/>
                <w:lang w:val="it-IT"/>
              </w:rPr>
              <w:t>GSM</w:t>
            </w:r>
          </w:p>
        </w:tc>
        <w:tc>
          <w:tcPr>
            <w:tcW w:w="2268" w:type="dxa"/>
          </w:tcPr>
          <w:p w14:paraId="4B9E7557" w14:textId="52FA319E" w:rsidR="0024351E" w:rsidRPr="00E26AD9" w:rsidRDefault="0024351E" w:rsidP="009A13BE">
            <w:pPr>
              <w:pStyle w:val="Corpotesto"/>
              <w:spacing w:before="1" w:line="312" w:lineRule="auto"/>
              <w:ind w:left="142"/>
              <w:jc w:val="center"/>
              <w:rPr>
                <w:sz w:val="18"/>
                <w:szCs w:val="18"/>
                <w:lang w:val="it-IT"/>
              </w:rPr>
            </w:pPr>
            <w:r w:rsidRPr="00E26AD9">
              <w:rPr>
                <w:sz w:val="18"/>
                <w:szCs w:val="18"/>
                <w:lang w:val="it-IT"/>
              </w:rPr>
              <w:t>900 / 1.800 MHz</w:t>
            </w:r>
          </w:p>
        </w:tc>
      </w:tr>
    </w:tbl>
    <w:p w14:paraId="6874774E" w14:textId="77777777" w:rsidR="00E13F81" w:rsidRDefault="00E13F81" w:rsidP="00285505">
      <w:pPr>
        <w:pStyle w:val="Titolo1"/>
        <w:spacing w:before="93"/>
        <w:ind w:left="142"/>
        <w:rPr>
          <w:color w:val="252525"/>
          <w:lang w:val="it-IT"/>
        </w:rPr>
      </w:pPr>
    </w:p>
    <w:p w14:paraId="6EEE00A4" w14:textId="6BE63094" w:rsidR="00B74101" w:rsidRDefault="00B74101" w:rsidP="00AD4B90">
      <w:pPr>
        <w:rPr>
          <w:color w:val="252525"/>
          <w:lang w:val="it-IT"/>
        </w:rPr>
      </w:pPr>
    </w:p>
    <w:p w14:paraId="5B392920" w14:textId="77777777" w:rsidR="00B74101" w:rsidRDefault="00B74101" w:rsidP="00285505">
      <w:pPr>
        <w:pStyle w:val="Titolo1"/>
        <w:spacing w:before="93"/>
        <w:ind w:left="142"/>
        <w:rPr>
          <w:color w:val="252525"/>
          <w:lang w:val="it-IT"/>
        </w:rPr>
      </w:pPr>
    </w:p>
    <w:p w14:paraId="7ADDD55F" w14:textId="77777777" w:rsidR="00B74101" w:rsidRDefault="00B74101" w:rsidP="00285505">
      <w:pPr>
        <w:pStyle w:val="Titolo1"/>
        <w:spacing w:before="93"/>
        <w:ind w:left="142"/>
        <w:rPr>
          <w:color w:val="252525"/>
          <w:lang w:val="it-IT"/>
        </w:rPr>
      </w:pPr>
    </w:p>
    <w:p w14:paraId="0434556F" w14:textId="3AEB95C7" w:rsidR="00A756F8" w:rsidRPr="00006DA4" w:rsidRDefault="00AF64C3" w:rsidP="00E26AD9">
      <w:pPr>
        <w:pStyle w:val="Titolo1"/>
        <w:spacing w:before="93" w:after="160"/>
        <w:ind w:left="0"/>
        <w:rPr>
          <w:lang w:val="it-IT"/>
        </w:rPr>
      </w:pPr>
      <w:r w:rsidRPr="00006DA4">
        <w:rPr>
          <w:color w:val="252525"/>
          <w:lang w:val="it-IT"/>
        </w:rPr>
        <w:t>About</w:t>
      </w:r>
      <w:r w:rsidRPr="00006DA4">
        <w:rPr>
          <w:color w:val="252525"/>
          <w:spacing w:val="-3"/>
          <w:lang w:val="it-IT"/>
        </w:rPr>
        <w:t xml:space="preserve"> </w:t>
      </w:r>
      <w:r w:rsidRPr="00006DA4">
        <w:rPr>
          <w:color w:val="252525"/>
          <w:lang w:val="it-IT"/>
        </w:rPr>
        <w:t>Teleco</w:t>
      </w:r>
      <w:r w:rsidRPr="00006DA4">
        <w:rPr>
          <w:color w:val="252525"/>
          <w:spacing w:val="-4"/>
          <w:lang w:val="it-IT"/>
        </w:rPr>
        <w:t xml:space="preserve"> </w:t>
      </w:r>
      <w:r w:rsidRPr="00006DA4">
        <w:rPr>
          <w:color w:val="252525"/>
          <w:lang w:val="it-IT"/>
        </w:rPr>
        <w:t>Group</w:t>
      </w:r>
    </w:p>
    <w:p w14:paraId="04345571" w14:textId="32DDED84" w:rsidR="00A756F8" w:rsidRPr="00006DA4" w:rsidRDefault="00AF64C3" w:rsidP="00E26AD9">
      <w:pPr>
        <w:spacing w:before="1"/>
        <w:ind w:right="78"/>
        <w:rPr>
          <w:i/>
          <w:sz w:val="20"/>
          <w:lang w:val="it-IT"/>
        </w:rPr>
      </w:pPr>
      <w:r w:rsidRPr="00006DA4">
        <w:rPr>
          <w:i/>
          <w:color w:val="252525"/>
          <w:sz w:val="20"/>
          <w:lang w:val="it-IT"/>
        </w:rPr>
        <w:t>TELECO GROUP è un gruppo di aziende leader nel settore dei veicoli ricreazionali, con sede nel Nord Italia.</w:t>
      </w:r>
      <w:r w:rsidRPr="00006DA4">
        <w:rPr>
          <w:i/>
          <w:color w:val="252525"/>
          <w:spacing w:val="-53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 xml:space="preserve">Teleco </w:t>
      </w:r>
      <w:proofErr w:type="spellStart"/>
      <w:r w:rsidRPr="00006DA4">
        <w:rPr>
          <w:i/>
          <w:color w:val="252525"/>
          <w:sz w:val="20"/>
          <w:lang w:val="it-IT"/>
        </w:rPr>
        <w:t>SpA</w:t>
      </w:r>
      <w:proofErr w:type="spellEnd"/>
      <w:r w:rsidRPr="00006DA4">
        <w:rPr>
          <w:i/>
          <w:color w:val="252525"/>
          <w:sz w:val="20"/>
          <w:lang w:val="it-IT"/>
        </w:rPr>
        <w:t xml:space="preserve"> progetta, produce e commercializza una gamma completa di dispositivi ed apparecchiature per</w:t>
      </w:r>
      <w:r w:rsidRPr="00006DA4">
        <w:rPr>
          <w:i/>
          <w:color w:val="252525"/>
          <w:spacing w:val="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la ricezione dei segnali TV sia terrestri che satellitari, televisori, dispositivi satellitari per la navigazione,</w:t>
      </w:r>
      <w:r w:rsidRPr="00006DA4">
        <w:rPr>
          <w:i/>
          <w:color w:val="252525"/>
          <w:spacing w:val="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telecamere e monitor, sistemi multimediali e moduli fotovoltaici.</w:t>
      </w:r>
      <w:r w:rsidR="00E13F81">
        <w:rPr>
          <w:i/>
          <w:color w:val="252525"/>
          <w:sz w:val="20"/>
          <w:lang w:val="it-IT"/>
        </w:rPr>
        <w:t xml:space="preserve"> </w:t>
      </w:r>
      <w:proofErr w:type="spellStart"/>
      <w:r w:rsidRPr="00006DA4">
        <w:rPr>
          <w:i/>
          <w:color w:val="252525"/>
          <w:sz w:val="20"/>
          <w:lang w:val="it-IT"/>
        </w:rPr>
        <w:t>Telair</w:t>
      </w:r>
      <w:proofErr w:type="spellEnd"/>
      <w:r w:rsidRPr="00006DA4">
        <w:rPr>
          <w:i/>
          <w:color w:val="252525"/>
          <w:sz w:val="20"/>
          <w:lang w:val="it-IT"/>
        </w:rPr>
        <w:t xml:space="preserve"> </w:t>
      </w:r>
      <w:proofErr w:type="spellStart"/>
      <w:r w:rsidRPr="00006DA4">
        <w:rPr>
          <w:i/>
          <w:color w:val="252525"/>
          <w:sz w:val="20"/>
          <w:lang w:val="it-IT"/>
        </w:rPr>
        <w:t>srl</w:t>
      </w:r>
      <w:proofErr w:type="spellEnd"/>
      <w:r w:rsidRPr="00006DA4">
        <w:rPr>
          <w:i/>
          <w:color w:val="252525"/>
          <w:sz w:val="20"/>
          <w:lang w:val="it-IT"/>
        </w:rPr>
        <w:t xml:space="preserve"> è specializzata nello sviluppo e</w:t>
      </w:r>
      <w:r w:rsidRPr="00006DA4">
        <w:rPr>
          <w:i/>
          <w:color w:val="252525"/>
          <w:spacing w:val="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produzione</w:t>
      </w:r>
      <w:r w:rsidRPr="00006DA4">
        <w:rPr>
          <w:i/>
          <w:color w:val="252525"/>
          <w:spacing w:val="3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di</w:t>
      </w:r>
      <w:r w:rsidRPr="00006DA4">
        <w:rPr>
          <w:i/>
          <w:color w:val="252525"/>
          <w:spacing w:val="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climatizzatori,</w:t>
      </w:r>
      <w:r w:rsidRPr="00006DA4">
        <w:rPr>
          <w:i/>
          <w:color w:val="252525"/>
          <w:spacing w:val="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generatori e</w:t>
      </w:r>
      <w:r w:rsidRPr="00006DA4">
        <w:rPr>
          <w:i/>
          <w:color w:val="252525"/>
          <w:spacing w:val="4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inverter.</w:t>
      </w:r>
      <w:r w:rsidRPr="00006DA4">
        <w:rPr>
          <w:i/>
          <w:color w:val="252525"/>
          <w:spacing w:val="3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I</w:t>
      </w:r>
      <w:r w:rsidRPr="00006DA4">
        <w:rPr>
          <w:i/>
          <w:color w:val="252525"/>
          <w:spacing w:val="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prodotti del</w:t>
      </w:r>
      <w:r w:rsidRPr="00006DA4">
        <w:rPr>
          <w:i/>
          <w:color w:val="252525"/>
          <w:spacing w:val="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gruppo</w:t>
      </w:r>
      <w:r w:rsidRPr="00006DA4">
        <w:rPr>
          <w:i/>
          <w:color w:val="252525"/>
          <w:spacing w:val="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sono</w:t>
      </w:r>
      <w:r w:rsidRPr="00006DA4">
        <w:rPr>
          <w:i/>
          <w:color w:val="252525"/>
          <w:spacing w:val="4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commercializzati</w:t>
      </w:r>
      <w:r w:rsidRPr="00006DA4">
        <w:rPr>
          <w:i/>
          <w:color w:val="252525"/>
          <w:spacing w:val="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in</w:t>
      </w:r>
      <w:r w:rsidRPr="00006DA4">
        <w:rPr>
          <w:i/>
          <w:color w:val="252525"/>
          <w:spacing w:val="4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tutta</w:t>
      </w:r>
      <w:r w:rsidRPr="00006DA4">
        <w:rPr>
          <w:i/>
          <w:color w:val="252525"/>
          <w:spacing w:val="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Europa,</w:t>
      </w:r>
      <w:r w:rsidRPr="00006DA4">
        <w:rPr>
          <w:i/>
          <w:color w:val="252525"/>
          <w:spacing w:val="-3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dove</w:t>
      </w:r>
      <w:r w:rsidRPr="00006DA4">
        <w:rPr>
          <w:i/>
          <w:color w:val="252525"/>
          <w:spacing w:val="-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è presente</w:t>
      </w:r>
      <w:r w:rsidRPr="00006DA4">
        <w:rPr>
          <w:i/>
          <w:color w:val="252525"/>
          <w:spacing w:val="-3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una</w:t>
      </w:r>
      <w:r w:rsidRPr="00006DA4">
        <w:rPr>
          <w:i/>
          <w:color w:val="252525"/>
          <w:spacing w:val="-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capillare</w:t>
      </w:r>
      <w:r w:rsidRPr="00006DA4">
        <w:rPr>
          <w:i/>
          <w:color w:val="252525"/>
          <w:spacing w:val="-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rete</w:t>
      </w:r>
      <w:r w:rsidRPr="00006DA4">
        <w:rPr>
          <w:i/>
          <w:color w:val="252525"/>
          <w:spacing w:val="-3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di</w:t>
      </w:r>
      <w:r w:rsidRPr="00006DA4">
        <w:rPr>
          <w:i/>
          <w:color w:val="252525"/>
          <w:spacing w:val="-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assistenza.</w:t>
      </w:r>
      <w:r w:rsidRPr="00006DA4">
        <w:rPr>
          <w:i/>
          <w:color w:val="252525"/>
          <w:spacing w:val="-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In</w:t>
      </w:r>
      <w:r w:rsidRPr="00006DA4">
        <w:rPr>
          <w:i/>
          <w:color w:val="252525"/>
          <w:spacing w:val="-3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Germania</w:t>
      </w:r>
      <w:r w:rsidRPr="00006DA4">
        <w:rPr>
          <w:i/>
          <w:color w:val="252525"/>
          <w:spacing w:val="-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e in</w:t>
      </w:r>
      <w:r w:rsidRPr="00006DA4">
        <w:rPr>
          <w:i/>
          <w:color w:val="252525"/>
          <w:spacing w:val="-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Francia</w:t>
      </w:r>
      <w:r w:rsidRPr="00006DA4">
        <w:rPr>
          <w:i/>
          <w:color w:val="252525"/>
          <w:spacing w:val="-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TELECO</w:t>
      </w:r>
      <w:r w:rsidRPr="00006DA4">
        <w:rPr>
          <w:i/>
          <w:color w:val="252525"/>
          <w:spacing w:val="-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GROUP</w:t>
      </w:r>
      <w:r w:rsidRPr="00006DA4">
        <w:rPr>
          <w:i/>
          <w:color w:val="252525"/>
          <w:spacing w:val="-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ha</w:t>
      </w:r>
      <w:r w:rsidRPr="00006DA4">
        <w:rPr>
          <w:i/>
          <w:color w:val="252525"/>
          <w:spacing w:val="-3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due</w:t>
      </w:r>
      <w:r w:rsidRPr="00006DA4">
        <w:rPr>
          <w:i/>
          <w:color w:val="252525"/>
          <w:spacing w:val="-5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filiali:</w:t>
      </w:r>
      <w:r w:rsidRPr="00006DA4">
        <w:rPr>
          <w:i/>
          <w:color w:val="252525"/>
          <w:spacing w:val="-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Teleco</w:t>
      </w:r>
      <w:r w:rsidRPr="00006DA4">
        <w:rPr>
          <w:i/>
          <w:color w:val="252525"/>
          <w:spacing w:val="-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GmbH</w:t>
      </w:r>
      <w:r w:rsidRPr="00006DA4">
        <w:rPr>
          <w:i/>
          <w:color w:val="252525"/>
          <w:spacing w:val="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e</w:t>
      </w:r>
      <w:r w:rsidRPr="00006DA4">
        <w:rPr>
          <w:i/>
          <w:color w:val="252525"/>
          <w:spacing w:val="-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Teleco</w:t>
      </w:r>
      <w:r w:rsidRPr="00006DA4">
        <w:rPr>
          <w:i/>
          <w:color w:val="252525"/>
          <w:spacing w:val="-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sas.</w:t>
      </w:r>
    </w:p>
    <w:p w14:paraId="04345573" w14:textId="77777777" w:rsidR="00A756F8" w:rsidRPr="00006DA4" w:rsidRDefault="00A756F8" w:rsidP="00E26AD9">
      <w:pPr>
        <w:pStyle w:val="Corpotesto"/>
        <w:rPr>
          <w:i/>
          <w:sz w:val="22"/>
          <w:lang w:val="it-IT"/>
        </w:rPr>
      </w:pPr>
    </w:p>
    <w:p w14:paraId="04345574" w14:textId="62E799A7" w:rsidR="00A756F8" w:rsidRPr="00006DA4" w:rsidRDefault="00AF64C3" w:rsidP="00E26AD9">
      <w:pPr>
        <w:spacing w:before="186"/>
        <w:rPr>
          <w:i/>
          <w:sz w:val="20"/>
          <w:lang w:val="it-IT"/>
        </w:rPr>
      </w:pPr>
      <w:r w:rsidRPr="00006DA4">
        <w:rPr>
          <w:i/>
          <w:sz w:val="20"/>
          <w:lang w:val="it-IT"/>
        </w:rPr>
        <w:t>Ufficio</w:t>
      </w:r>
      <w:r w:rsidRPr="00006DA4">
        <w:rPr>
          <w:i/>
          <w:spacing w:val="-5"/>
          <w:sz w:val="20"/>
          <w:lang w:val="it-IT"/>
        </w:rPr>
        <w:t xml:space="preserve"> </w:t>
      </w:r>
      <w:r w:rsidRPr="00006DA4">
        <w:rPr>
          <w:i/>
          <w:sz w:val="20"/>
          <w:lang w:val="it-IT"/>
        </w:rPr>
        <w:t>Stampa</w:t>
      </w:r>
      <w:r w:rsidRPr="00006DA4">
        <w:rPr>
          <w:i/>
          <w:spacing w:val="-5"/>
          <w:sz w:val="20"/>
          <w:lang w:val="it-IT"/>
        </w:rPr>
        <w:t xml:space="preserve"> </w:t>
      </w:r>
      <w:r w:rsidRPr="00006DA4">
        <w:rPr>
          <w:i/>
          <w:sz w:val="20"/>
          <w:lang w:val="it-IT"/>
        </w:rPr>
        <w:t>per</w:t>
      </w:r>
      <w:r w:rsidRPr="00006DA4">
        <w:rPr>
          <w:i/>
          <w:spacing w:val="-4"/>
          <w:sz w:val="20"/>
          <w:lang w:val="it-IT"/>
        </w:rPr>
        <w:t xml:space="preserve"> </w:t>
      </w:r>
      <w:r w:rsidR="00E26AD9">
        <w:rPr>
          <w:i/>
          <w:sz w:val="20"/>
          <w:lang w:val="it-IT"/>
        </w:rPr>
        <w:t>l’Europa</w:t>
      </w:r>
    </w:p>
    <w:p w14:paraId="04345575" w14:textId="77777777" w:rsidR="00A756F8" w:rsidRPr="00006DA4" w:rsidRDefault="00AF64C3" w:rsidP="00E26AD9">
      <w:pPr>
        <w:spacing w:line="229" w:lineRule="exact"/>
        <w:rPr>
          <w:rFonts w:ascii="Arial-BoldItalicMT"/>
          <w:b/>
          <w:i/>
          <w:sz w:val="20"/>
          <w:lang w:val="it-IT"/>
        </w:rPr>
      </w:pPr>
      <w:r w:rsidRPr="00006DA4">
        <w:rPr>
          <w:rFonts w:ascii="Arial-BoldItalicMT"/>
          <w:b/>
          <w:i/>
          <w:sz w:val="20"/>
          <w:lang w:val="it-IT"/>
        </w:rPr>
        <w:t>Mazzucchelli</w:t>
      </w:r>
      <w:r w:rsidRPr="00006DA4">
        <w:rPr>
          <w:rFonts w:ascii="Arial-BoldItalicMT"/>
          <w:b/>
          <w:i/>
          <w:spacing w:val="-3"/>
          <w:sz w:val="20"/>
          <w:lang w:val="it-IT"/>
        </w:rPr>
        <w:t xml:space="preserve"> </w:t>
      </w:r>
      <w:r w:rsidRPr="00006DA4">
        <w:rPr>
          <w:rFonts w:ascii="Arial-BoldItalicMT"/>
          <w:b/>
          <w:i/>
          <w:sz w:val="20"/>
          <w:lang w:val="it-IT"/>
        </w:rPr>
        <w:t>&amp;</w:t>
      </w:r>
      <w:r w:rsidRPr="00006DA4">
        <w:rPr>
          <w:rFonts w:ascii="Arial-BoldItalicMT"/>
          <w:b/>
          <w:i/>
          <w:spacing w:val="-3"/>
          <w:sz w:val="20"/>
          <w:lang w:val="it-IT"/>
        </w:rPr>
        <w:t xml:space="preserve"> </w:t>
      </w:r>
      <w:r w:rsidRPr="00006DA4">
        <w:rPr>
          <w:rFonts w:ascii="Arial-BoldItalicMT"/>
          <w:b/>
          <w:i/>
          <w:sz w:val="20"/>
          <w:lang w:val="it-IT"/>
        </w:rPr>
        <w:t>Partners</w:t>
      </w:r>
    </w:p>
    <w:p w14:paraId="04345576" w14:textId="77777777" w:rsidR="00A756F8" w:rsidRPr="00006DA4" w:rsidRDefault="00AF64C3" w:rsidP="00E26AD9">
      <w:pPr>
        <w:spacing w:line="229" w:lineRule="exact"/>
        <w:rPr>
          <w:i/>
          <w:sz w:val="20"/>
          <w:lang w:val="it-IT"/>
        </w:rPr>
      </w:pPr>
      <w:r w:rsidRPr="00006DA4">
        <w:rPr>
          <w:i/>
          <w:sz w:val="20"/>
          <w:lang w:val="it-IT"/>
        </w:rPr>
        <w:t>viale</w:t>
      </w:r>
      <w:r w:rsidRPr="00006DA4">
        <w:rPr>
          <w:i/>
          <w:spacing w:val="-2"/>
          <w:sz w:val="20"/>
          <w:lang w:val="it-IT"/>
        </w:rPr>
        <w:t xml:space="preserve"> </w:t>
      </w:r>
      <w:r w:rsidRPr="00006DA4">
        <w:rPr>
          <w:i/>
          <w:sz w:val="20"/>
          <w:lang w:val="it-IT"/>
        </w:rPr>
        <w:t>Campania</w:t>
      </w:r>
      <w:r w:rsidRPr="00006DA4">
        <w:rPr>
          <w:i/>
          <w:spacing w:val="-1"/>
          <w:sz w:val="20"/>
          <w:lang w:val="it-IT"/>
        </w:rPr>
        <w:t xml:space="preserve"> </w:t>
      </w:r>
      <w:r w:rsidRPr="00006DA4">
        <w:rPr>
          <w:i/>
          <w:sz w:val="20"/>
          <w:lang w:val="it-IT"/>
        </w:rPr>
        <w:t>33</w:t>
      </w:r>
      <w:r w:rsidRPr="00006DA4">
        <w:rPr>
          <w:i/>
          <w:spacing w:val="52"/>
          <w:sz w:val="20"/>
          <w:lang w:val="it-IT"/>
        </w:rPr>
        <w:t xml:space="preserve"> </w:t>
      </w:r>
      <w:r w:rsidRPr="00006DA4">
        <w:rPr>
          <w:i/>
          <w:sz w:val="20"/>
          <w:lang w:val="it-IT"/>
        </w:rPr>
        <w:t>-</w:t>
      </w:r>
      <w:r w:rsidRPr="00006DA4">
        <w:rPr>
          <w:i/>
          <w:spacing w:val="-3"/>
          <w:sz w:val="20"/>
          <w:lang w:val="it-IT"/>
        </w:rPr>
        <w:t xml:space="preserve"> </w:t>
      </w:r>
      <w:r w:rsidRPr="00006DA4">
        <w:rPr>
          <w:i/>
          <w:sz w:val="20"/>
          <w:lang w:val="it-IT"/>
        </w:rPr>
        <w:t>20133</w:t>
      </w:r>
      <w:r w:rsidRPr="00006DA4">
        <w:rPr>
          <w:i/>
          <w:spacing w:val="1"/>
          <w:sz w:val="20"/>
          <w:lang w:val="it-IT"/>
        </w:rPr>
        <w:t xml:space="preserve"> </w:t>
      </w:r>
      <w:r w:rsidRPr="00006DA4">
        <w:rPr>
          <w:i/>
          <w:sz w:val="20"/>
          <w:lang w:val="it-IT"/>
        </w:rPr>
        <w:t>Milano</w:t>
      </w:r>
    </w:p>
    <w:p w14:paraId="04345577" w14:textId="77777777" w:rsidR="00A756F8" w:rsidRPr="00006DA4" w:rsidRDefault="00AF64C3" w:rsidP="00E26AD9">
      <w:pPr>
        <w:spacing w:before="1"/>
        <w:rPr>
          <w:i/>
          <w:sz w:val="20"/>
          <w:lang w:val="it-IT"/>
        </w:rPr>
      </w:pPr>
      <w:r w:rsidRPr="00006DA4">
        <w:rPr>
          <w:i/>
          <w:sz w:val="20"/>
          <w:lang w:val="it-IT"/>
        </w:rPr>
        <w:t>Tel.</w:t>
      </w:r>
      <w:r w:rsidRPr="00006DA4">
        <w:rPr>
          <w:i/>
          <w:spacing w:val="-2"/>
          <w:sz w:val="20"/>
          <w:lang w:val="it-IT"/>
        </w:rPr>
        <w:t xml:space="preserve"> </w:t>
      </w:r>
      <w:r w:rsidRPr="00006DA4">
        <w:rPr>
          <w:i/>
          <w:sz w:val="20"/>
          <w:lang w:val="it-IT"/>
        </w:rPr>
        <w:t>+39</w:t>
      </w:r>
      <w:r w:rsidRPr="00006DA4">
        <w:rPr>
          <w:i/>
          <w:spacing w:val="-2"/>
          <w:sz w:val="20"/>
          <w:lang w:val="it-IT"/>
        </w:rPr>
        <w:t xml:space="preserve"> </w:t>
      </w:r>
      <w:r w:rsidRPr="00006DA4">
        <w:rPr>
          <w:i/>
          <w:sz w:val="20"/>
          <w:lang w:val="it-IT"/>
        </w:rPr>
        <w:t>02</w:t>
      </w:r>
      <w:r w:rsidRPr="00006DA4">
        <w:rPr>
          <w:i/>
          <w:spacing w:val="-2"/>
          <w:sz w:val="20"/>
          <w:lang w:val="it-IT"/>
        </w:rPr>
        <w:t xml:space="preserve"> </w:t>
      </w:r>
      <w:r w:rsidRPr="00006DA4">
        <w:rPr>
          <w:i/>
          <w:sz w:val="20"/>
          <w:lang w:val="it-IT"/>
        </w:rPr>
        <w:t>58437693</w:t>
      </w:r>
    </w:p>
    <w:p w14:paraId="04345578" w14:textId="77777777" w:rsidR="00A756F8" w:rsidRPr="00006DA4" w:rsidRDefault="00000000" w:rsidP="00E26AD9">
      <w:pPr>
        <w:rPr>
          <w:i/>
          <w:sz w:val="20"/>
          <w:lang w:val="it-IT"/>
        </w:rPr>
      </w:pPr>
      <w:hyperlink r:id="rId6">
        <w:r w:rsidR="00AF64C3" w:rsidRPr="00006DA4">
          <w:rPr>
            <w:i/>
            <w:color w:val="0462C1"/>
            <w:sz w:val="20"/>
            <w:u w:val="single" w:color="0462C1"/>
            <w:lang w:val="it-IT"/>
          </w:rPr>
          <w:t>press@mazzucchelliandpartners.eu</w:t>
        </w:r>
      </w:hyperlink>
    </w:p>
    <w:sectPr w:rsidR="00A756F8" w:rsidRPr="00006DA4" w:rsidSect="00E26AD9">
      <w:headerReference w:type="default" r:id="rId7"/>
      <w:footerReference w:type="default" r:id="rId8"/>
      <w:pgSz w:w="11901" w:h="16817"/>
      <w:pgMar w:top="2552" w:right="1021" w:bottom="1474" w:left="1021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282F" w14:textId="77777777" w:rsidR="00897772" w:rsidRDefault="00897772">
      <w:r>
        <w:separator/>
      </w:r>
    </w:p>
  </w:endnote>
  <w:endnote w:type="continuationSeparator" w:id="0">
    <w:p w14:paraId="7899335E" w14:textId="77777777" w:rsidR="00897772" w:rsidRDefault="0089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557A" w14:textId="77777777" w:rsidR="00A756F8" w:rsidRDefault="00A530A3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21440" behindDoc="1" locked="0" layoutInCell="1" allowOverlap="1" wp14:anchorId="0434557E" wp14:editId="4A1E88D6">
              <wp:simplePos x="0" y="0"/>
              <wp:positionH relativeFrom="page">
                <wp:posOffset>2047875</wp:posOffset>
              </wp:positionH>
              <wp:positionV relativeFrom="page">
                <wp:posOffset>10055860</wp:posOffset>
              </wp:positionV>
              <wp:extent cx="3456305" cy="280035"/>
              <wp:effectExtent l="0" t="0" r="10795" b="12065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5630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45580" w14:textId="77777777" w:rsidR="00A756F8" w:rsidRPr="00A530A3" w:rsidRDefault="00AF64C3">
                          <w:pPr>
                            <w:spacing w:line="193" w:lineRule="exact"/>
                            <w:ind w:left="29" w:right="29"/>
                            <w:jc w:val="center"/>
                            <w:rPr>
                              <w:b/>
                              <w:sz w:val="18"/>
                              <w:lang w:val="it-IT"/>
                            </w:rPr>
                          </w:pPr>
                          <w:r w:rsidRPr="00A530A3">
                            <w:rPr>
                              <w:b/>
                              <w:color w:val="0D2F92"/>
                              <w:w w:val="85"/>
                              <w:sz w:val="18"/>
                              <w:lang w:val="it-IT"/>
                            </w:rPr>
                            <w:t>TELECO</w:t>
                          </w:r>
                          <w:r w:rsidRPr="00A530A3">
                            <w:rPr>
                              <w:b/>
                              <w:color w:val="0D2F92"/>
                              <w:spacing w:val="1"/>
                              <w:w w:val="8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A530A3">
                            <w:rPr>
                              <w:b/>
                              <w:color w:val="0D2F92"/>
                              <w:w w:val="85"/>
                              <w:sz w:val="18"/>
                              <w:lang w:val="it-IT"/>
                            </w:rPr>
                            <w:t>Spa</w:t>
                          </w:r>
                          <w:r w:rsidRPr="00A530A3">
                            <w:rPr>
                              <w:b/>
                              <w:color w:val="0D2F92"/>
                              <w:spacing w:val="1"/>
                              <w:w w:val="8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A530A3">
                            <w:rPr>
                              <w:b/>
                              <w:color w:val="0D2F92"/>
                              <w:w w:val="85"/>
                              <w:sz w:val="18"/>
                              <w:lang w:val="it-IT"/>
                            </w:rPr>
                            <w:t>- Via E. Majorana, 49 - 48022 Lugo (Ra)</w:t>
                          </w:r>
                          <w:r w:rsidRPr="00A530A3">
                            <w:rPr>
                              <w:b/>
                              <w:color w:val="0D2F92"/>
                              <w:spacing w:val="-2"/>
                              <w:w w:val="8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A530A3">
                            <w:rPr>
                              <w:b/>
                              <w:color w:val="0D2F92"/>
                              <w:w w:val="85"/>
                              <w:sz w:val="18"/>
                              <w:lang w:val="it-IT"/>
                            </w:rPr>
                            <w:t>- Italy</w:t>
                          </w:r>
                        </w:p>
                        <w:p w14:paraId="04345581" w14:textId="77777777" w:rsidR="00A756F8" w:rsidRDefault="00AF64C3">
                          <w:pPr>
                            <w:spacing w:before="14"/>
                            <w:ind w:left="29" w:right="29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0D2F92"/>
                              <w:w w:val="85"/>
                              <w:sz w:val="18"/>
                            </w:rPr>
                            <w:t>phone</w:t>
                          </w:r>
                          <w:r>
                            <w:rPr>
                              <w:b/>
                              <w:color w:val="0D2F92"/>
                              <w:spacing w:val="25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D2F92"/>
                              <w:w w:val="85"/>
                              <w:sz w:val="18"/>
                            </w:rPr>
                            <w:t>+39</w:t>
                          </w:r>
                          <w:r>
                            <w:rPr>
                              <w:b/>
                              <w:color w:val="0D2F92"/>
                              <w:spacing w:val="23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D2F92"/>
                              <w:w w:val="85"/>
                              <w:sz w:val="18"/>
                            </w:rPr>
                            <w:t>0545</w:t>
                          </w:r>
                          <w:r>
                            <w:rPr>
                              <w:b/>
                              <w:color w:val="0D2F92"/>
                              <w:spacing w:val="23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D2F92"/>
                              <w:w w:val="85"/>
                              <w:sz w:val="18"/>
                            </w:rPr>
                            <w:t>25037</w:t>
                          </w:r>
                          <w:r>
                            <w:rPr>
                              <w:b/>
                              <w:color w:val="0D2F92"/>
                              <w:spacing w:val="22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D2F92"/>
                              <w:w w:val="85"/>
                              <w:sz w:val="18"/>
                            </w:rPr>
                            <w:t>-</w:t>
                          </w:r>
                          <w:r>
                            <w:rPr>
                              <w:b/>
                              <w:color w:val="0D2F92"/>
                              <w:spacing w:val="23"/>
                              <w:w w:val="85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b/>
                                <w:color w:val="0D2F92"/>
                                <w:w w:val="85"/>
                                <w:sz w:val="18"/>
                                <w:u w:val="single" w:color="0D2F92"/>
                              </w:rPr>
                              <w:t>www.telecogroup.com</w:t>
                            </w:r>
                            <w:r>
                              <w:rPr>
                                <w:b/>
                                <w:color w:val="0D2F92"/>
                                <w:spacing w:val="26"/>
                                <w:w w:val="85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b/>
                              <w:color w:val="0D2F92"/>
                              <w:w w:val="85"/>
                              <w:sz w:val="18"/>
                            </w:rPr>
                            <w:t>-</w:t>
                          </w:r>
                          <w:r>
                            <w:rPr>
                              <w:b/>
                              <w:color w:val="0D2F92"/>
                              <w:spacing w:val="23"/>
                              <w:w w:val="85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b/>
                                <w:color w:val="0D2F92"/>
                                <w:w w:val="85"/>
                                <w:sz w:val="18"/>
                              </w:rPr>
                              <w:t>info@telecogroup.com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4557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161.25pt;margin-top:791.8pt;width:272.15pt;height:22.0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" filled="f" stroked="f">
              <v:path arrowok="t"/>
              <v:textbox inset="0,0,0,0">
                <w:txbxContent>
                  <w:p w14:paraId="04345580" w14:textId="77777777" w:rsidR="00A756F8" w:rsidRPr="00A530A3" w:rsidRDefault="00AF64C3">
                    <w:pPr>
                      <w:spacing w:line="193" w:lineRule="exact"/>
                      <w:ind w:left="29" w:right="29"/>
                      <w:jc w:val="center"/>
                      <w:rPr>
                        <w:b/>
                        <w:sz w:val="18"/>
                        <w:lang w:val="it-IT"/>
                      </w:rPr>
                    </w:pPr>
                    <w:r w:rsidRPr="00A530A3">
                      <w:rPr>
                        <w:b/>
                        <w:color w:val="0D2F92"/>
                        <w:w w:val="85"/>
                        <w:sz w:val="18"/>
                        <w:lang w:val="it-IT"/>
                      </w:rPr>
                      <w:t>TELECO</w:t>
                    </w:r>
                    <w:r w:rsidRPr="00A530A3">
                      <w:rPr>
                        <w:b/>
                        <w:color w:val="0D2F92"/>
                        <w:spacing w:val="1"/>
                        <w:w w:val="85"/>
                        <w:sz w:val="18"/>
                        <w:lang w:val="it-IT"/>
                      </w:rPr>
                      <w:t xml:space="preserve"> </w:t>
                    </w:r>
                    <w:r w:rsidRPr="00A530A3">
                      <w:rPr>
                        <w:b/>
                        <w:color w:val="0D2F92"/>
                        <w:w w:val="85"/>
                        <w:sz w:val="18"/>
                        <w:lang w:val="it-IT"/>
                      </w:rPr>
                      <w:t>Spa</w:t>
                    </w:r>
                    <w:r w:rsidRPr="00A530A3">
                      <w:rPr>
                        <w:b/>
                        <w:color w:val="0D2F92"/>
                        <w:spacing w:val="1"/>
                        <w:w w:val="85"/>
                        <w:sz w:val="18"/>
                        <w:lang w:val="it-IT"/>
                      </w:rPr>
                      <w:t xml:space="preserve"> </w:t>
                    </w:r>
                    <w:r w:rsidRPr="00A530A3">
                      <w:rPr>
                        <w:b/>
                        <w:color w:val="0D2F92"/>
                        <w:w w:val="85"/>
                        <w:sz w:val="18"/>
                        <w:lang w:val="it-IT"/>
                      </w:rPr>
                      <w:t>- Via E. Majorana, 49 - 48022 Lugo (Ra)</w:t>
                    </w:r>
                    <w:r w:rsidRPr="00A530A3">
                      <w:rPr>
                        <w:b/>
                        <w:color w:val="0D2F92"/>
                        <w:spacing w:val="-2"/>
                        <w:w w:val="85"/>
                        <w:sz w:val="18"/>
                        <w:lang w:val="it-IT"/>
                      </w:rPr>
                      <w:t xml:space="preserve"> </w:t>
                    </w:r>
                    <w:r w:rsidRPr="00A530A3">
                      <w:rPr>
                        <w:b/>
                        <w:color w:val="0D2F92"/>
                        <w:w w:val="85"/>
                        <w:sz w:val="18"/>
                        <w:lang w:val="it-IT"/>
                      </w:rPr>
                      <w:t>- Italy</w:t>
                    </w:r>
                  </w:p>
                  <w:p w14:paraId="04345581" w14:textId="77777777" w:rsidR="00A756F8" w:rsidRDefault="00AF64C3">
                    <w:pPr>
                      <w:spacing w:before="14"/>
                      <w:ind w:left="29" w:right="29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D2F92"/>
                        <w:w w:val="85"/>
                        <w:sz w:val="18"/>
                      </w:rPr>
                      <w:t>phone</w:t>
                    </w:r>
                    <w:r>
                      <w:rPr>
                        <w:b/>
                        <w:color w:val="0D2F92"/>
                        <w:spacing w:val="2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D2F92"/>
                        <w:w w:val="85"/>
                        <w:sz w:val="18"/>
                      </w:rPr>
                      <w:t>+39</w:t>
                    </w:r>
                    <w:r>
                      <w:rPr>
                        <w:b/>
                        <w:color w:val="0D2F92"/>
                        <w:spacing w:val="2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D2F92"/>
                        <w:w w:val="85"/>
                        <w:sz w:val="18"/>
                      </w:rPr>
                      <w:t>0545</w:t>
                    </w:r>
                    <w:r>
                      <w:rPr>
                        <w:b/>
                        <w:color w:val="0D2F92"/>
                        <w:spacing w:val="2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D2F92"/>
                        <w:w w:val="85"/>
                        <w:sz w:val="18"/>
                      </w:rPr>
                      <w:t>25037</w:t>
                    </w:r>
                    <w:r>
                      <w:rPr>
                        <w:b/>
                        <w:color w:val="0D2F92"/>
                        <w:spacing w:val="2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D2F92"/>
                        <w:w w:val="85"/>
                        <w:sz w:val="18"/>
                      </w:rPr>
                      <w:t>-</w:t>
                    </w:r>
                    <w:r>
                      <w:rPr>
                        <w:b/>
                        <w:color w:val="0D2F92"/>
                        <w:spacing w:val="23"/>
                        <w:w w:val="85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b/>
                          <w:color w:val="0D2F92"/>
                          <w:w w:val="85"/>
                          <w:sz w:val="18"/>
                          <w:u w:val="single" w:color="0D2F92"/>
                        </w:rPr>
                        <w:t>www.telecogroup.com</w:t>
                      </w:r>
                      <w:r>
                        <w:rPr>
                          <w:b/>
                          <w:color w:val="0D2F92"/>
                          <w:spacing w:val="26"/>
                          <w:w w:val="85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b/>
                        <w:color w:val="0D2F92"/>
                        <w:w w:val="85"/>
                        <w:sz w:val="18"/>
                      </w:rPr>
                      <w:t>-</w:t>
                    </w:r>
                    <w:r>
                      <w:rPr>
                        <w:b/>
                        <w:color w:val="0D2F92"/>
                        <w:spacing w:val="23"/>
                        <w:w w:val="85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b/>
                          <w:color w:val="0D2F92"/>
                          <w:w w:val="85"/>
                          <w:sz w:val="18"/>
                        </w:rPr>
                        <w:t>info@telecogroup.com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8633" w14:textId="77777777" w:rsidR="00897772" w:rsidRDefault="00897772">
      <w:r>
        <w:separator/>
      </w:r>
    </w:p>
  </w:footnote>
  <w:footnote w:type="continuationSeparator" w:id="0">
    <w:p w14:paraId="19997908" w14:textId="77777777" w:rsidR="00897772" w:rsidRDefault="00897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24CB" w14:textId="444C30A0" w:rsidR="00E26AD9" w:rsidRDefault="00AF64C3" w:rsidP="00E26AD9">
    <w:pPr>
      <w:spacing w:before="640"/>
      <w:rPr>
        <w:b/>
        <w:sz w:val="18"/>
      </w:rPr>
    </w:pPr>
    <w:r w:rsidRPr="00E13F81">
      <w:rPr>
        <w:noProof/>
        <w:lang w:val="it-IT"/>
      </w:rPr>
      <w:drawing>
        <wp:anchor distT="0" distB="0" distL="0" distR="0" simplePos="0" relativeHeight="487420416" behindDoc="1" locked="0" layoutInCell="1" allowOverlap="1" wp14:anchorId="0434557B" wp14:editId="0434557C">
          <wp:simplePos x="0" y="0"/>
          <wp:positionH relativeFrom="page">
            <wp:posOffset>4774446</wp:posOffset>
          </wp:positionH>
          <wp:positionV relativeFrom="page">
            <wp:posOffset>441959</wp:posOffset>
          </wp:positionV>
          <wp:extent cx="2115557" cy="8851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5557" cy="88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6AD9" w:rsidRPr="00E13F81">
      <w:rPr>
        <w:b/>
        <w:color w:val="252525"/>
        <w:sz w:val="18"/>
        <w:lang w:val="it-IT"/>
      </w:rPr>
      <w:t>Comunicato</w:t>
    </w:r>
    <w:r w:rsidR="00E26AD9">
      <w:rPr>
        <w:b/>
        <w:color w:val="252525"/>
        <w:spacing w:val="-3"/>
        <w:sz w:val="18"/>
      </w:rPr>
      <w:t xml:space="preserve"> </w:t>
    </w:r>
    <w:r w:rsidR="00E26AD9">
      <w:rPr>
        <w:b/>
        <w:color w:val="252525"/>
        <w:sz w:val="18"/>
      </w:rPr>
      <w:t>Stampa</w:t>
    </w:r>
  </w:p>
  <w:p w14:paraId="04345579" w14:textId="79544427" w:rsidR="00A756F8" w:rsidRPr="00E13F81" w:rsidRDefault="00A756F8">
    <w:pPr>
      <w:pStyle w:val="Corpotesto"/>
      <w:spacing w:line="14" w:lineRule="auto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F8"/>
    <w:rsid w:val="00000861"/>
    <w:rsid w:val="00006DA4"/>
    <w:rsid w:val="00010413"/>
    <w:rsid w:val="000340DD"/>
    <w:rsid w:val="000365F4"/>
    <w:rsid w:val="00051A31"/>
    <w:rsid w:val="0008702D"/>
    <w:rsid w:val="00090550"/>
    <w:rsid w:val="000A51ED"/>
    <w:rsid w:val="000C00CE"/>
    <w:rsid w:val="000C5C24"/>
    <w:rsid w:val="000D1562"/>
    <w:rsid w:val="000F7B15"/>
    <w:rsid w:val="00112B19"/>
    <w:rsid w:val="00125BA2"/>
    <w:rsid w:val="001303BE"/>
    <w:rsid w:val="00140F56"/>
    <w:rsid w:val="001452FE"/>
    <w:rsid w:val="001B487F"/>
    <w:rsid w:val="001C4AFF"/>
    <w:rsid w:val="001E78C1"/>
    <w:rsid w:val="001F1352"/>
    <w:rsid w:val="00234A82"/>
    <w:rsid w:val="002412E5"/>
    <w:rsid w:val="0024351E"/>
    <w:rsid w:val="00256DDC"/>
    <w:rsid w:val="002644E1"/>
    <w:rsid w:val="00285505"/>
    <w:rsid w:val="002A470F"/>
    <w:rsid w:val="002C1766"/>
    <w:rsid w:val="002C30CE"/>
    <w:rsid w:val="002D1B1E"/>
    <w:rsid w:val="003133E1"/>
    <w:rsid w:val="003259CA"/>
    <w:rsid w:val="00331034"/>
    <w:rsid w:val="00334252"/>
    <w:rsid w:val="003468FF"/>
    <w:rsid w:val="00346AF0"/>
    <w:rsid w:val="00363602"/>
    <w:rsid w:val="00395A47"/>
    <w:rsid w:val="003A128D"/>
    <w:rsid w:val="003C1BE9"/>
    <w:rsid w:val="003D5D27"/>
    <w:rsid w:val="003D6AE8"/>
    <w:rsid w:val="003E2C25"/>
    <w:rsid w:val="003F5158"/>
    <w:rsid w:val="00404A2D"/>
    <w:rsid w:val="00421D66"/>
    <w:rsid w:val="00497C6E"/>
    <w:rsid w:val="004B1AEA"/>
    <w:rsid w:val="004F4263"/>
    <w:rsid w:val="00501BA5"/>
    <w:rsid w:val="00502096"/>
    <w:rsid w:val="00507EA0"/>
    <w:rsid w:val="00515A9D"/>
    <w:rsid w:val="0051700E"/>
    <w:rsid w:val="00587416"/>
    <w:rsid w:val="005B686A"/>
    <w:rsid w:val="005D19B9"/>
    <w:rsid w:val="005E1AF0"/>
    <w:rsid w:val="005F6698"/>
    <w:rsid w:val="00632984"/>
    <w:rsid w:val="0065327A"/>
    <w:rsid w:val="0066798F"/>
    <w:rsid w:val="00670D40"/>
    <w:rsid w:val="0067567C"/>
    <w:rsid w:val="006976AC"/>
    <w:rsid w:val="006D172C"/>
    <w:rsid w:val="006D447F"/>
    <w:rsid w:val="006F6D05"/>
    <w:rsid w:val="006F765A"/>
    <w:rsid w:val="00762608"/>
    <w:rsid w:val="00775567"/>
    <w:rsid w:val="007920D2"/>
    <w:rsid w:val="00792A1A"/>
    <w:rsid w:val="007934FB"/>
    <w:rsid w:val="007A5C3A"/>
    <w:rsid w:val="007A6BFB"/>
    <w:rsid w:val="007D7CBC"/>
    <w:rsid w:val="00810DC6"/>
    <w:rsid w:val="00822E33"/>
    <w:rsid w:val="008360E9"/>
    <w:rsid w:val="00837EF9"/>
    <w:rsid w:val="008421F5"/>
    <w:rsid w:val="0084504B"/>
    <w:rsid w:val="0089666C"/>
    <w:rsid w:val="00897772"/>
    <w:rsid w:val="008C2B22"/>
    <w:rsid w:val="0090563D"/>
    <w:rsid w:val="0092315F"/>
    <w:rsid w:val="00932C03"/>
    <w:rsid w:val="00951220"/>
    <w:rsid w:val="009512D5"/>
    <w:rsid w:val="00996C48"/>
    <w:rsid w:val="009D4048"/>
    <w:rsid w:val="009D70E3"/>
    <w:rsid w:val="009E1F83"/>
    <w:rsid w:val="009F2D8F"/>
    <w:rsid w:val="009F7CED"/>
    <w:rsid w:val="009F7DEA"/>
    <w:rsid w:val="00A010C2"/>
    <w:rsid w:val="00A530A3"/>
    <w:rsid w:val="00A63387"/>
    <w:rsid w:val="00A64913"/>
    <w:rsid w:val="00A756F8"/>
    <w:rsid w:val="00AA1775"/>
    <w:rsid w:val="00AC6AB2"/>
    <w:rsid w:val="00AD4B90"/>
    <w:rsid w:val="00AE2E4B"/>
    <w:rsid w:val="00AF32D2"/>
    <w:rsid w:val="00AF58B0"/>
    <w:rsid w:val="00AF64C3"/>
    <w:rsid w:val="00B34FA3"/>
    <w:rsid w:val="00B54957"/>
    <w:rsid w:val="00B63B24"/>
    <w:rsid w:val="00B74101"/>
    <w:rsid w:val="00B76065"/>
    <w:rsid w:val="00B77149"/>
    <w:rsid w:val="00BB1FBA"/>
    <w:rsid w:val="00BB319E"/>
    <w:rsid w:val="00BD68AD"/>
    <w:rsid w:val="00BE41DE"/>
    <w:rsid w:val="00C37CCE"/>
    <w:rsid w:val="00C406CF"/>
    <w:rsid w:val="00C42289"/>
    <w:rsid w:val="00C45500"/>
    <w:rsid w:val="00C66B48"/>
    <w:rsid w:val="00C86ED3"/>
    <w:rsid w:val="00C87DB2"/>
    <w:rsid w:val="00CC50E1"/>
    <w:rsid w:val="00D030D5"/>
    <w:rsid w:val="00D34685"/>
    <w:rsid w:val="00D513FB"/>
    <w:rsid w:val="00D5781B"/>
    <w:rsid w:val="00D7667D"/>
    <w:rsid w:val="00DD42DB"/>
    <w:rsid w:val="00DE1D71"/>
    <w:rsid w:val="00E00551"/>
    <w:rsid w:val="00E13F81"/>
    <w:rsid w:val="00E15683"/>
    <w:rsid w:val="00E26AD9"/>
    <w:rsid w:val="00E36744"/>
    <w:rsid w:val="00E55140"/>
    <w:rsid w:val="00E96481"/>
    <w:rsid w:val="00EC4E21"/>
    <w:rsid w:val="00EE19C0"/>
    <w:rsid w:val="00F01FA2"/>
    <w:rsid w:val="00F0272F"/>
    <w:rsid w:val="00F113F8"/>
    <w:rsid w:val="00F40B80"/>
    <w:rsid w:val="00F43028"/>
    <w:rsid w:val="00F6216F"/>
    <w:rsid w:val="00F6268D"/>
    <w:rsid w:val="00F643E3"/>
    <w:rsid w:val="00F91DAF"/>
    <w:rsid w:val="00FA763F"/>
    <w:rsid w:val="00FB54ED"/>
    <w:rsid w:val="00FB653B"/>
    <w:rsid w:val="00FE3FA3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454DB"/>
  <w15:docId w15:val="{8F6D9E91-9B9D-4F41-9E7F-179010EE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13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2"/>
      <w:ind w:left="13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3" w:line="204" w:lineRule="exact"/>
      <w:ind w:left="31"/>
    </w:pPr>
  </w:style>
  <w:style w:type="paragraph" w:styleId="Intestazione">
    <w:name w:val="header"/>
    <w:basedOn w:val="Normale"/>
    <w:link w:val="IntestazioneCarattere"/>
    <w:uiPriority w:val="99"/>
    <w:unhideWhenUsed/>
    <w:rsid w:val="00E13F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F81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E13F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F81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CC5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mazzucchelliandpartners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lecogroup.com/" TargetMode="External"/><Relationship Id="rId2" Type="http://schemas.openxmlformats.org/officeDocument/2006/relationships/hyperlink" Target="mailto:info@telecogroup.com" TargetMode="External"/><Relationship Id="rId1" Type="http://schemas.openxmlformats.org/officeDocument/2006/relationships/hyperlink" Target="http://www.telecogroup.com/" TargetMode="External"/><Relationship Id="rId4" Type="http://schemas.openxmlformats.org/officeDocument/2006/relationships/hyperlink" Target="mailto:info@teleco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708</Words>
  <Characters>3876</Characters>
  <Application>Microsoft Office Word</Application>
  <DocSecurity>0</DocSecurity>
  <Lines>107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Paolo .</cp:lastModifiedBy>
  <cp:revision>12</cp:revision>
  <dcterms:created xsi:type="dcterms:W3CDTF">2023-01-03T12:04:00Z</dcterms:created>
  <dcterms:modified xsi:type="dcterms:W3CDTF">2023-08-04T13:42:00Z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